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84F" w:rsidRPr="005F5131" w:rsidRDefault="0033484F" w:rsidP="00506024">
      <w:pPr>
        <w:spacing w:after="0" w:line="240" w:lineRule="auto"/>
        <w:jc w:val="center"/>
        <w:rPr>
          <w:rFonts w:ascii="Times New Roman" w:hAnsi="Times New Roman" w:cs="Times New Roman"/>
          <w:b/>
          <w:sz w:val="26"/>
          <w:szCs w:val="26"/>
        </w:rPr>
      </w:pPr>
      <w:bookmarkStart w:id="0" w:name="_GoBack"/>
      <w:r w:rsidRPr="005F5131">
        <w:rPr>
          <w:rFonts w:ascii="Times New Roman" w:hAnsi="Times New Roman" w:cs="Times New Roman"/>
          <w:b/>
          <w:sz w:val="26"/>
          <w:szCs w:val="26"/>
        </w:rPr>
        <w:t>CỘNG HÒA XÃ HỘI CHỦ NGHĨA VIỆT NAM</w:t>
      </w:r>
    </w:p>
    <w:p w:rsidR="0033484F" w:rsidRPr="005F5131" w:rsidRDefault="0033484F" w:rsidP="00506024">
      <w:pPr>
        <w:spacing w:after="0" w:line="240" w:lineRule="auto"/>
        <w:jc w:val="center"/>
        <w:rPr>
          <w:rFonts w:ascii="Times New Roman" w:hAnsi="Times New Roman" w:cs="Times New Roman"/>
          <w:b/>
          <w:sz w:val="26"/>
          <w:szCs w:val="26"/>
        </w:rPr>
      </w:pPr>
      <w:r w:rsidRPr="005F5131">
        <w:rPr>
          <w:rFonts w:ascii="Times New Roman" w:hAnsi="Times New Roman" w:cs="Times New Roman"/>
          <w:b/>
          <w:sz w:val="26"/>
          <w:szCs w:val="26"/>
        </w:rPr>
        <w:t>Độc lập – Tự do – Hạnh phúc</w:t>
      </w:r>
    </w:p>
    <w:p w:rsidR="0033484F" w:rsidRPr="005F5131" w:rsidRDefault="00432C92" w:rsidP="00506024">
      <w:pPr>
        <w:spacing w:after="0" w:line="240" w:lineRule="auto"/>
        <w:jc w:val="cente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51.35pt;margin-top:.6pt;width:167.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"/>
        </w:pict>
      </w:r>
    </w:p>
    <w:p w:rsidR="0033484F" w:rsidRPr="005F5131" w:rsidRDefault="00E75E54" w:rsidP="00506024">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Sóc Trăng, ngày … tháng …</w:t>
      </w:r>
      <w:r w:rsidR="0033484F" w:rsidRPr="005F5131">
        <w:rPr>
          <w:rFonts w:ascii="Times New Roman" w:hAnsi="Times New Roman" w:cs="Times New Roman"/>
          <w:i/>
          <w:sz w:val="26"/>
          <w:szCs w:val="26"/>
        </w:rPr>
        <w:t xml:space="preserve"> năm … 202</w:t>
      </w:r>
      <w:r w:rsidR="00117DAF">
        <w:rPr>
          <w:rFonts w:ascii="Times New Roman" w:hAnsi="Times New Roman" w:cs="Times New Roman"/>
          <w:i/>
          <w:sz w:val="26"/>
          <w:szCs w:val="26"/>
        </w:rPr>
        <w:t>1</w:t>
      </w:r>
    </w:p>
    <w:p w:rsidR="0033484F" w:rsidRPr="005F5131" w:rsidRDefault="0033484F" w:rsidP="00506024">
      <w:pPr>
        <w:spacing w:after="0" w:line="240" w:lineRule="auto"/>
        <w:jc w:val="center"/>
        <w:rPr>
          <w:rFonts w:ascii="Times New Roman" w:hAnsi="Times New Roman" w:cs="Times New Roman"/>
          <w:sz w:val="26"/>
          <w:szCs w:val="26"/>
        </w:rPr>
      </w:pPr>
    </w:p>
    <w:p w:rsidR="0033484F" w:rsidRPr="005F5131" w:rsidRDefault="0033484F" w:rsidP="00506024">
      <w:pPr>
        <w:spacing w:after="0" w:line="240" w:lineRule="auto"/>
        <w:jc w:val="center"/>
        <w:rPr>
          <w:rFonts w:ascii="Times New Roman" w:hAnsi="Times New Roman" w:cs="Times New Roman"/>
          <w:b/>
          <w:sz w:val="26"/>
          <w:szCs w:val="26"/>
        </w:rPr>
      </w:pPr>
      <w:r w:rsidRPr="005F5131">
        <w:rPr>
          <w:rFonts w:ascii="Times New Roman" w:hAnsi="Times New Roman" w:cs="Times New Roman"/>
          <w:b/>
          <w:sz w:val="26"/>
          <w:szCs w:val="26"/>
        </w:rPr>
        <w:t>PHIẾU THÔNG TIN</w:t>
      </w:r>
    </w:p>
    <w:p w:rsidR="0033484F" w:rsidRPr="005F5131" w:rsidRDefault="0033484F" w:rsidP="00506024">
      <w:pPr>
        <w:spacing w:after="0" w:line="240" w:lineRule="auto"/>
        <w:jc w:val="center"/>
        <w:rPr>
          <w:rFonts w:ascii="Times New Roman" w:hAnsi="Times New Roman" w:cs="Times New Roman"/>
          <w:b/>
          <w:sz w:val="26"/>
          <w:szCs w:val="26"/>
        </w:rPr>
      </w:pPr>
      <w:r w:rsidRPr="005F5131">
        <w:rPr>
          <w:rFonts w:ascii="Times New Roman" w:hAnsi="Times New Roman" w:cs="Times New Roman"/>
          <w:b/>
          <w:sz w:val="26"/>
          <w:szCs w:val="26"/>
        </w:rPr>
        <w:t>NHIỆM VỤ KHOA HỌC VÀ CÔNG NGHỆ ĐANG TIẾN HÀNH</w:t>
      </w:r>
    </w:p>
    <w:p w:rsidR="0033484F" w:rsidRPr="005F5131" w:rsidRDefault="0033484F" w:rsidP="0033484F">
      <w:pPr>
        <w:spacing w:after="120" w:line="240" w:lineRule="auto"/>
        <w:jc w:val="center"/>
        <w:rPr>
          <w:rFonts w:ascii="Times New Roman" w:hAnsi="Times New Roman" w:cs="Times New Roman"/>
          <w:sz w:val="26"/>
          <w:szCs w:val="26"/>
        </w:rPr>
      </w:pPr>
      <w:r w:rsidRPr="005F5131">
        <w:rPr>
          <w:rFonts w:ascii="Times New Roman" w:hAnsi="Times New Roman" w:cs="Times New Roman"/>
          <w:b/>
          <w:sz w:val="26"/>
          <w:szCs w:val="26"/>
        </w:rPr>
        <w:t>SỬ DỤNG NGÂN SÁCH NHÀ NƯỚC</w:t>
      </w:r>
    </w:p>
    <w:tbl>
      <w:tblPr>
        <w:tblW w:w="977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6"/>
        <w:gridCol w:w="9317"/>
      </w:tblGrid>
      <w:tr w:rsidR="0033484F" w:rsidRPr="00166443" w:rsidTr="002E6ABC">
        <w:trPr>
          <w:jc w:val="center"/>
        </w:trPr>
        <w:tc>
          <w:tcPr>
            <w:tcW w:w="456" w:type="dxa"/>
            <w:tcBorders>
              <w:top w:val="outset" w:sz="6" w:space="0" w:color="auto"/>
              <w:left w:val="outset" w:sz="6" w:space="0" w:color="auto"/>
              <w:bottom w:val="outset" w:sz="6" w:space="0" w:color="auto"/>
              <w:right w:val="outset" w:sz="6" w:space="0" w:color="auto"/>
            </w:tcBorders>
            <w:vAlign w:val="center"/>
            <w:hideMark/>
          </w:tcPr>
          <w:bookmarkEnd w:id="0"/>
          <w:p w:rsidR="0033484F" w:rsidRPr="00166443" w:rsidRDefault="0033484F" w:rsidP="00506024">
            <w:pPr>
              <w:spacing w:after="0" w:line="240" w:lineRule="auto"/>
              <w:jc w:val="center"/>
              <w:rPr>
                <w:rFonts w:ascii="Times New Roman" w:eastAsia="Times New Roman" w:hAnsi="Times New Roman" w:cs="Times New Roman"/>
                <w:color w:val="000000" w:themeColor="text1"/>
                <w:sz w:val="28"/>
                <w:szCs w:val="28"/>
              </w:rPr>
            </w:pPr>
            <w:r w:rsidRPr="00166443">
              <w:rPr>
                <w:rFonts w:ascii="Times New Roman" w:eastAsia="Times New Roman" w:hAnsi="Times New Roman" w:cs="Times New Roman"/>
                <w:color w:val="000000" w:themeColor="text1"/>
                <w:sz w:val="28"/>
                <w:szCs w:val="28"/>
              </w:rPr>
              <w:t>1</w:t>
            </w:r>
          </w:p>
        </w:tc>
        <w:tc>
          <w:tcPr>
            <w:tcW w:w="9317" w:type="dxa"/>
            <w:tcBorders>
              <w:top w:val="outset" w:sz="6" w:space="0" w:color="auto"/>
              <w:left w:val="outset" w:sz="6" w:space="0" w:color="auto"/>
              <w:bottom w:val="outset" w:sz="6" w:space="0" w:color="auto"/>
              <w:right w:val="outset" w:sz="6" w:space="0" w:color="auto"/>
            </w:tcBorders>
            <w:hideMark/>
          </w:tcPr>
          <w:p w:rsidR="0033484F" w:rsidRPr="00166443" w:rsidRDefault="0033484F" w:rsidP="00506024">
            <w:pPr>
              <w:spacing w:after="0" w:line="240" w:lineRule="auto"/>
              <w:rPr>
                <w:rFonts w:ascii="Times New Roman" w:hAnsi="Times New Roman" w:cs="Times New Roman"/>
                <w:i/>
                <w:color w:val="000000" w:themeColor="text1"/>
                <w:sz w:val="28"/>
                <w:szCs w:val="28"/>
              </w:rPr>
            </w:pPr>
            <w:r w:rsidRPr="00166443">
              <w:rPr>
                <w:rFonts w:ascii="Times New Roman" w:eastAsia="Times New Roman" w:hAnsi="Times New Roman" w:cs="Times New Roman"/>
                <w:b/>
                <w:bCs/>
                <w:color w:val="000000" w:themeColor="text1"/>
                <w:sz w:val="28"/>
                <w:szCs w:val="28"/>
              </w:rPr>
              <w:t>Tên nhiệm vụ:</w:t>
            </w:r>
            <w:r w:rsidRPr="00166443">
              <w:rPr>
                <w:rFonts w:ascii="Times New Roman" w:hAnsi="Times New Roman" w:cs="Times New Roman"/>
                <w:sz w:val="28"/>
                <w:szCs w:val="28"/>
              </w:rPr>
              <w:t xml:space="preserve"> Xây dựng hệ thống tưới cây tự động và chiếu sáng công cộng dựa trên nền tảng </w:t>
            </w:r>
            <w:r w:rsidRPr="00166443">
              <w:rPr>
                <w:rFonts w:ascii="Times New Roman" w:hAnsi="Times New Roman" w:cs="Times New Roman"/>
                <w:sz w:val="28"/>
                <w:szCs w:val="28"/>
                <w:shd w:val="clear" w:color="auto" w:fill="FFFFFF"/>
              </w:rPr>
              <w:t>Internet Vạn Vật (</w:t>
            </w:r>
            <w:r w:rsidRPr="00166443">
              <w:rPr>
                <w:rFonts w:ascii="Times New Roman" w:hAnsi="Times New Roman" w:cs="Times New Roman"/>
                <w:sz w:val="28"/>
                <w:szCs w:val="28"/>
              </w:rPr>
              <w:t>IoT)</w:t>
            </w:r>
            <w:r w:rsidRPr="00166443">
              <w:rPr>
                <w:rStyle w:val="apple-converted-space"/>
                <w:rFonts w:ascii="Times New Roman" w:hAnsi="Times New Roman" w:cs="Times New Roman"/>
                <w:sz w:val="28"/>
                <w:szCs w:val="28"/>
                <w:shd w:val="clear" w:color="auto" w:fill="FFFFFF"/>
              </w:rPr>
              <w:t> </w:t>
            </w:r>
            <w:r w:rsidRPr="00166443">
              <w:rPr>
                <w:rFonts w:ascii="Times New Roman" w:hAnsi="Times New Roman" w:cs="Times New Roman"/>
                <w:sz w:val="28"/>
                <w:szCs w:val="28"/>
              </w:rPr>
              <w:t>kết hợp sử dụng năng lượng mặt trời phục vụ phát triển mô hình xã nông thôn mới thông minh tại huyện Cù Lao Dung, tỉnh Sóc Trăng.</w:t>
            </w:r>
          </w:p>
        </w:tc>
      </w:tr>
      <w:tr w:rsidR="0033484F" w:rsidRPr="00166443" w:rsidTr="002E6ABC">
        <w:trPr>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33484F" w:rsidRPr="00166443" w:rsidRDefault="0033484F" w:rsidP="00506024">
            <w:pPr>
              <w:spacing w:after="0" w:line="240" w:lineRule="auto"/>
              <w:jc w:val="center"/>
              <w:rPr>
                <w:rFonts w:ascii="Times New Roman" w:eastAsia="Times New Roman" w:hAnsi="Times New Roman" w:cs="Times New Roman"/>
                <w:color w:val="000000" w:themeColor="text1"/>
                <w:sz w:val="28"/>
                <w:szCs w:val="28"/>
              </w:rPr>
            </w:pPr>
            <w:r w:rsidRPr="00166443">
              <w:rPr>
                <w:rFonts w:ascii="Times New Roman" w:eastAsia="Times New Roman" w:hAnsi="Times New Roman" w:cs="Times New Roman"/>
                <w:color w:val="000000" w:themeColor="text1"/>
                <w:sz w:val="28"/>
                <w:szCs w:val="28"/>
              </w:rPr>
              <w:t>2</w:t>
            </w:r>
          </w:p>
        </w:tc>
        <w:tc>
          <w:tcPr>
            <w:tcW w:w="9317" w:type="dxa"/>
            <w:tcBorders>
              <w:top w:val="outset" w:sz="6" w:space="0" w:color="auto"/>
              <w:left w:val="outset" w:sz="6" w:space="0" w:color="auto"/>
              <w:bottom w:val="outset" w:sz="6" w:space="0" w:color="auto"/>
              <w:right w:val="outset" w:sz="6" w:space="0" w:color="auto"/>
            </w:tcBorders>
            <w:hideMark/>
          </w:tcPr>
          <w:p w:rsidR="0033484F" w:rsidRPr="00166443" w:rsidRDefault="0033484F" w:rsidP="00506024">
            <w:pPr>
              <w:spacing w:after="0" w:line="240" w:lineRule="auto"/>
              <w:jc w:val="both"/>
              <w:rPr>
                <w:rFonts w:ascii="Times New Roman" w:eastAsia="Times New Roman" w:hAnsi="Times New Roman" w:cs="Times New Roman"/>
                <w:color w:val="000000" w:themeColor="text1"/>
                <w:sz w:val="28"/>
                <w:szCs w:val="28"/>
              </w:rPr>
            </w:pPr>
            <w:r w:rsidRPr="00166443">
              <w:rPr>
                <w:rFonts w:ascii="Times New Roman" w:eastAsia="Times New Roman" w:hAnsi="Times New Roman" w:cs="Times New Roman"/>
                <w:b/>
                <w:bCs/>
                <w:color w:val="000000" w:themeColor="text1"/>
                <w:sz w:val="28"/>
                <w:szCs w:val="28"/>
              </w:rPr>
              <w:t>Cấp quản lý nhiệm vụ: </w:t>
            </w:r>
            <w:r w:rsidRPr="00166443">
              <w:rPr>
                <w:rFonts w:ascii="Times New Roman" w:eastAsia="Times New Roman" w:hAnsi="Times New Roman" w:cs="Times New Roman"/>
                <w:color w:val="000000" w:themeColor="text1"/>
                <w:sz w:val="28"/>
                <w:szCs w:val="28"/>
              </w:rPr>
              <w:t>Tỉnh</w:t>
            </w:r>
          </w:p>
        </w:tc>
      </w:tr>
      <w:tr w:rsidR="0033484F" w:rsidRPr="00166443" w:rsidTr="002E6ABC">
        <w:trPr>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33484F" w:rsidRPr="00166443" w:rsidRDefault="0033484F" w:rsidP="00506024">
            <w:pPr>
              <w:spacing w:after="0" w:line="240" w:lineRule="auto"/>
              <w:jc w:val="center"/>
              <w:rPr>
                <w:rFonts w:ascii="Times New Roman" w:eastAsia="Times New Roman" w:hAnsi="Times New Roman" w:cs="Times New Roman"/>
                <w:color w:val="000000" w:themeColor="text1"/>
                <w:sz w:val="28"/>
                <w:szCs w:val="28"/>
              </w:rPr>
            </w:pPr>
            <w:r w:rsidRPr="00166443">
              <w:rPr>
                <w:rFonts w:ascii="Times New Roman" w:eastAsia="Times New Roman" w:hAnsi="Times New Roman" w:cs="Times New Roman"/>
                <w:color w:val="000000" w:themeColor="text1"/>
                <w:sz w:val="28"/>
                <w:szCs w:val="28"/>
              </w:rPr>
              <w:t>3</w:t>
            </w:r>
          </w:p>
        </w:tc>
        <w:tc>
          <w:tcPr>
            <w:tcW w:w="9317" w:type="dxa"/>
            <w:tcBorders>
              <w:top w:val="outset" w:sz="6" w:space="0" w:color="auto"/>
              <w:left w:val="outset" w:sz="6" w:space="0" w:color="auto"/>
              <w:bottom w:val="outset" w:sz="6" w:space="0" w:color="auto"/>
              <w:right w:val="outset" w:sz="6" w:space="0" w:color="auto"/>
            </w:tcBorders>
            <w:hideMark/>
          </w:tcPr>
          <w:p w:rsidR="0033484F" w:rsidRPr="00166443" w:rsidRDefault="0033484F" w:rsidP="00506024">
            <w:pPr>
              <w:spacing w:after="0" w:line="240" w:lineRule="auto"/>
              <w:jc w:val="both"/>
              <w:rPr>
                <w:rFonts w:ascii="Times New Roman" w:eastAsia="Times New Roman" w:hAnsi="Times New Roman" w:cs="Times New Roman"/>
                <w:color w:val="000000" w:themeColor="text1"/>
                <w:sz w:val="28"/>
                <w:szCs w:val="28"/>
              </w:rPr>
            </w:pPr>
            <w:r w:rsidRPr="00166443">
              <w:rPr>
                <w:rFonts w:ascii="Times New Roman" w:eastAsia="Times New Roman" w:hAnsi="Times New Roman" w:cs="Times New Roman"/>
                <w:b/>
                <w:bCs/>
                <w:color w:val="000000" w:themeColor="text1"/>
                <w:sz w:val="28"/>
                <w:szCs w:val="28"/>
              </w:rPr>
              <w:t>Mức độ bảo mật: </w:t>
            </w:r>
            <w:r w:rsidRPr="00166443">
              <w:rPr>
                <w:rFonts w:ascii="Times New Roman" w:eastAsia="Times New Roman" w:hAnsi="Times New Roman" w:cs="Times New Roman"/>
                <w:color w:val="000000" w:themeColor="text1"/>
                <w:sz w:val="28"/>
                <w:szCs w:val="28"/>
              </w:rPr>
              <w:t>Bình thường</w:t>
            </w:r>
          </w:p>
        </w:tc>
      </w:tr>
      <w:tr w:rsidR="0033484F" w:rsidRPr="00166443" w:rsidTr="002E6ABC">
        <w:trPr>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33484F" w:rsidRPr="00166443" w:rsidRDefault="0033484F" w:rsidP="00506024">
            <w:pPr>
              <w:spacing w:after="0" w:line="240" w:lineRule="auto"/>
              <w:jc w:val="center"/>
              <w:rPr>
                <w:rFonts w:ascii="Times New Roman" w:eastAsia="Times New Roman" w:hAnsi="Times New Roman" w:cs="Times New Roman"/>
                <w:color w:val="000000" w:themeColor="text1"/>
                <w:sz w:val="28"/>
                <w:szCs w:val="28"/>
              </w:rPr>
            </w:pPr>
            <w:r w:rsidRPr="00166443">
              <w:rPr>
                <w:rFonts w:ascii="Times New Roman" w:eastAsia="Times New Roman" w:hAnsi="Times New Roman" w:cs="Times New Roman"/>
                <w:color w:val="000000" w:themeColor="text1"/>
                <w:sz w:val="28"/>
                <w:szCs w:val="28"/>
              </w:rPr>
              <w:t>4</w:t>
            </w:r>
          </w:p>
        </w:tc>
        <w:tc>
          <w:tcPr>
            <w:tcW w:w="9317" w:type="dxa"/>
            <w:tcBorders>
              <w:top w:val="outset" w:sz="6" w:space="0" w:color="auto"/>
              <w:left w:val="outset" w:sz="6" w:space="0" w:color="auto"/>
              <w:bottom w:val="outset" w:sz="6" w:space="0" w:color="auto"/>
              <w:right w:val="outset" w:sz="6" w:space="0" w:color="auto"/>
            </w:tcBorders>
            <w:hideMark/>
          </w:tcPr>
          <w:p w:rsidR="0033484F" w:rsidRPr="00166443" w:rsidRDefault="0033484F" w:rsidP="00506024">
            <w:pPr>
              <w:spacing w:after="0" w:line="240" w:lineRule="auto"/>
              <w:jc w:val="both"/>
              <w:rPr>
                <w:rFonts w:ascii="Times New Roman" w:eastAsia="Times New Roman" w:hAnsi="Times New Roman" w:cs="Times New Roman"/>
                <w:color w:val="000000" w:themeColor="text1"/>
                <w:sz w:val="28"/>
                <w:szCs w:val="28"/>
              </w:rPr>
            </w:pPr>
            <w:r w:rsidRPr="00166443">
              <w:rPr>
                <w:rFonts w:ascii="Times New Roman" w:eastAsia="Times New Roman" w:hAnsi="Times New Roman" w:cs="Times New Roman"/>
                <w:b/>
                <w:bCs/>
                <w:color w:val="000000" w:themeColor="text1"/>
                <w:sz w:val="28"/>
                <w:szCs w:val="28"/>
              </w:rPr>
              <w:t>Mã số nhiệm vụ (nếu có):</w:t>
            </w:r>
          </w:p>
        </w:tc>
      </w:tr>
      <w:tr w:rsidR="0033484F" w:rsidRPr="00166443" w:rsidTr="002E6ABC">
        <w:trPr>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33484F" w:rsidRPr="00166443" w:rsidRDefault="0033484F" w:rsidP="00506024">
            <w:pPr>
              <w:spacing w:after="0" w:line="240" w:lineRule="auto"/>
              <w:jc w:val="center"/>
              <w:rPr>
                <w:rFonts w:ascii="Times New Roman" w:eastAsia="Times New Roman" w:hAnsi="Times New Roman" w:cs="Times New Roman"/>
                <w:color w:val="000000" w:themeColor="text1"/>
                <w:sz w:val="28"/>
                <w:szCs w:val="28"/>
              </w:rPr>
            </w:pPr>
            <w:r w:rsidRPr="00166443">
              <w:rPr>
                <w:rFonts w:ascii="Times New Roman" w:eastAsia="Times New Roman" w:hAnsi="Times New Roman" w:cs="Times New Roman"/>
                <w:color w:val="000000" w:themeColor="text1"/>
                <w:sz w:val="28"/>
                <w:szCs w:val="28"/>
              </w:rPr>
              <w:t>5</w:t>
            </w:r>
          </w:p>
        </w:tc>
        <w:tc>
          <w:tcPr>
            <w:tcW w:w="9317" w:type="dxa"/>
            <w:tcBorders>
              <w:top w:val="outset" w:sz="6" w:space="0" w:color="auto"/>
              <w:left w:val="outset" w:sz="6" w:space="0" w:color="auto"/>
              <w:bottom w:val="outset" w:sz="6" w:space="0" w:color="auto"/>
              <w:right w:val="outset" w:sz="6" w:space="0" w:color="auto"/>
            </w:tcBorders>
            <w:hideMark/>
          </w:tcPr>
          <w:p w:rsidR="0033484F" w:rsidRPr="00166443" w:rsidRDefault="0033484F" w:rsidP="00506024">
            <w:pPr>
              <w:pStyle w:val="than"/>
              <w:spacing w:before="0" w:beforeAutospacing="0" w:after="0" w:afterAutospacing="0"/>
              <w:ind w:right="130"/>
              <w:jc w:val="both"/>
              <w:rPr>
                <w:rStyle w:val="Heading2Char"/>
                <w:b w:val="0"/>
                <w:color w:val="000000" w:themeColor="text1"/>
              </w:rPr>
            </w:pPr>
            <w:r w:rsidRPr="00166443">
              <w:rPr>
                <w:b/>
                <w:bCs/>
                <w:color w:val="000000" w:themeColor="text1"/>
                <w:sz w:val="28"/>
                <w:szCs w:val="28"/>
              </w:rPr>
              <w:t>Tên tổ chức chủ trì: </w:t>
            </w:r>
            <w:r w:rsidRPr="00166443">
              <w:rPr>
                <w:sz w:val="28"/>
                <w:szCs w:val="28"/>
              </w:rPr>
              <w:t>Trường Đại học Giao thông vận tải</w:t>
            </w:r>
          </w:p>
          <w:p w:rsidR="0033484F" w:rsidRPr="00166443" w:rsidRDefault="0033484F" w:rsidP="00506024">
            <w:pPr>
              <w:pStyle w:val="than"/>
              <w:spacing w:before="0" w:beforeAutospacing="0" w:after="0" w:afterAutospacing="0"/>
              <w:ind w:right="130"/>
              <w:jc w:val="both"/>
              <w:rPr>
                <w:rStyle w:val="Strong"/>
                <w:b w:val="0"/>
                <w:color w:val="000000" w:themeColor="text1"/>
                <w:sz w:val="28"/>
                <w:szCs w:val="28"/>
              </w:rPr>
            </w:pPr>
            <w:r>
              <w:rPr>
                <w:rStyle w:val="Strong"/>
                <w:b w:val="0"/>
                <w:color w:val="000000" w:themeColor="text1"/>
                <w:sz w:val="28"/>
                <w:szCs w:val="28"/>
              </w:rPr>
              <w:t xml:space="preserve">Điện thoại: </w:t>
            </w:r>
            <w:r w:rsidRPr="00166443">
              <w:rPr>
                <w:sz w:val="28"/>
                <w:szCs w:val="28"/>
                <w:lang w:val="vi-VN"/>
              </w:rPr>
              <w:t>02</w:t>
            </w:r>
            <w:r w:rsidRPr="00166443">
              <w:rPr>
                <w:sz w:val="28"/>
                <w:szCs w:val="28"/>
              </w:rPr>
              <w:t>4</w:t>
            </w:r>
            <w:r w:rsidRPr="00166443">
              <w:rPr>
                <w:sz w:val="28"/>
                <w:szCs w:val="28"/>
                <w:lang w:val="vi-VN"/>
              </w:rPr>
              <w:t>.</w:t>
            </w:r>
            <w:r w:rsidRPr="00166443">
              <w:rPr>
                <w:sz w:val="28"/>
                <w:szCs w:val="28"/>
              </w:rPr>
              <w:t xml:space="preserve"> 37663311      </w:t>
            </w:r>
          </w:p>
          <w:p w:rsidR="0033484F" w:rsidRPr="00166443" w:rsidRDefault="0033484F" w:rsidP="00506024">
            <w:pPr>
              <w:widowControl w:val="0"/>
              <w:tabs>
                <w:tab w:val="left" w:pos="554"/>
              </w:tabs>
              <w:spacing w:after="0" w:line="240" w:lineRule="auto"/>
              <w:rPr>
                <w:rFonts w:ascii="Times New Roman" w:hAnsi="Times New Roman" w:cs="Times New Roman"/>
                <w:color w:val="000000" w:themeColor="text1"/>
                <w:sz w:val="28"/>
                <w:szCs w:val="28"/>
              </w:rPr>
            </w:pPr>
            <w:r w:rsidRPr="00166443">
              <w:rPr>
                <w:rFonts w:ascii="Times New Roman" w:eastAsia="Times New Roman" w:hAnsi="Times New Roman" w:cs="Times New Roman"/>
                <w:color w:val="000000" w:themeColor="text1"/>
                <w:sz w:val="28"/>
                <w:szCs w:val="28"/>
              </w:rPr>
              <w:t xml:space="preserve">Địa chỉ: </w:t>
            </w:r>
            <w:r w:rsidRPr="00166443">
              <w:rPr>
                <w:rFonts w:ascii="Times New Roman" w:hAnsi="Times New Roman" w:cs="Times New Roman"/>
                <w:sz w:val="28"/>
                <w:szCs w:val="28"/>
              </w:rPr>
              <w:t>số 3 phố Cầu Giấy, P.</w:t>
            </w:r>
            <w:r w:rsidR="007F1965">
              <w:rPr>
                <w:rFonts w:ascii="Times New Roman" w:hAnsi="Times New Roman" w:cs="Times New Roman"/>
                <w:sz w:val="28"/>
                <w:szCs w:val="28"/>
              </w:rPr>
              <w:t xml:space="preserve"> </w:t>
            </w:r>
            <w:r w:rsidRPr="00166443">
              <w:rPr>
                <w:rFonts w:ascii="Times New Roman" w:hAnsi="Times New Roman" w:cs="Times New Roman"/>
                <w:sz w:val="28"/>
                <w:szCs w:val="28"/>
              </w:rPr>
              <w:t>Láng Thượng, Q.</w:t>
            </w:r>
            <w:r w:rsidR="007F1965">
              <w:rPr>
                <w:rFonts w:ascii="Times New Roman" w:hAnsi="Times New Roman" w:cs="Times New Roman"/>
                <w:sz w:val="28"/>
                <w:szCs w:val="28"/>
              </w:rPr>
              <w:t xml:space="preserve"> </w:t>
            </w:r>
            <w:r w:rsidRPr="00166443">
              <w:rPr>
                <w:rFonts w:ascii="Times New Roman" w:hAnsi="Times New Roman" w:cs="Times New Roman"/>
                <w:sz w:val="28"/>
                <w:szCs w:val="28"/>
              </w:rPr>
              <w:t>Đống Đa, Hà Nội.</w:t>
            </w:r>
          </w:p>
          <w:p w:rsidR="0033484F" w:rsidRPr="00166443" w:rsidRDefault="0033484F" w:rsidP="00506024">
            <w:pPr>
              <w:widowControl w:val="0"/>
              <w:tabs>
                <w:tab w:val="left" w:pos="554"/>
              </w:tabs>
              <w:spacing w:after="0" w:line="240" w:lineRule="auto"/>
              <w:rPr>
                <w:rFonts w:ascii="Times New Roman" w:hAnsi="Times New Roman" w:cs="Times New Roman"/>
                <w:color w:val="000000" w:themeColor="text1"/>
                <w:sz w:val="28"/>
                <w:szCs w:val="28"/>
                <w:lang w:val="fr-FR"/>
              </w:rPr>
            </w:pPr>
            <w:r w:rsidRPr="00166443">
              <w:rPr>
                <w:rFonts w:ascii="Times New Roman" w:hAnsi="Times New Roman" w:cs="Times New Roman"/>
                <w:color w:val="000000" w:themeColor="text1"/>
                <w:sz w:val="28"/>
                <w:szCs w:val="28"/>
              </w:rPr>
              <w:t xml:space="preserve">Họ và tên thủ trưởng tổ chức: </w:t>
            </w:r>
            <w:r w:rsidRPr="00166443">
              <w:rPr>
                <w:rFonts w:ascii="Times New Roman" w:hAnsi="Times New Roman" w:cs="Times New Roman"/>
                <w:sz w:val="28"/>
                <w:szCs w:val="28"/>
              </w:rPr>
              <w:t>P</w:t>
            </w:r>
            <w:r w:rsidRPr="00166443">
              <w:rPr>
                <w:rFonts w:ascii="Times New Roman" w:hAnsi="Times New Roman" w:cs="Times New Roman"/>
                <w:sz w:val="28"/>
                <w:szCs w:val="28"/>
                <w:lang w:val="vi-VN"/>
              </w:rPr>
              <w:t>G</w:t>
            </w:r>
            <w:r w:rsidRPr="00166443">
              <w:rPr>
                <w:rFonts w:ascii="Times New Roman" w:hAnsi="Times New Roman" w:cs="Times New Roman"/>
                <w:sz w:val="28"/>
                <w:szCs w:val="28"/>
              </w:rPr>
              <w:t>S.TS Nguyễn Ngọc Long</w:t>
            </w:r>
          </w:p>
        </w:tc>
      </w:tr>
      <w:tr w:rsidR="0033484F" w:rsidRPr="00166443" w:rsidTr="002E6ABC">
        <w:trPr>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33484F" w:rsidRPr="00166443" w:rsidRDefault="0033484F" w:rsidP="00506024">
            <w:pPr>
              <w:spacing w:after="0" w:line="240" w:lineRule="auto"/>
              <w:jc w:val="center"/>
              <w:rPr>
                <w:rFonts w:ascii="Times New Roman" w:eastAsia="Times New Roman" w:hAnsi="Times New Roman" w:cs="Times New Roman"/>
                <w:color w:val="000000" w:themeColor="text1"/>
                <w:sz w:val="28"/>
                <w:szCs w:val="28"/>
              </w:rPr>
            </w:pPr>
            <w:r w:rsidRPr="00166443">
              <w:rPr>
                <w:rFonts w:ascii="Times New Roman" w:eastAsia="Times New Roman" w:hAnsi="Times New Roman" w:cs="Times New Roman"/>
                <w:color w:val="000000" w:themeColor="text1"/>
                <w:sz w:val="28"/>
                <w:szCs w:val="28"/>
              </w:rPr>
              <w:t>6</w:t>
            </w:r>
          </w:p>
        </w:tc>
        <w:tc>
          <w:tcPr>
            <w:tcW w:w="9317" w:type="dxa"/>
            <w:tcBorders>
              <w:top w:val="outset" w:sz="6" w:space="0" w:color="auto"/>
              <w:left w:val="outset" w:sz="6" w:space="0" w:color="auto"/>
              <w:bottom w:val="outset" w:sz="6" w:space="0" w:color="auto"/>
              <w:right w:val="outset" w:sz="6" w:space="0" w:color="auto"/>
            </w:tcBorders>
            <w:hideMark/>
          </w:tcPr>
          <w:p w:rsidR="0033484F" w:rsidRPr="00166443" w:rsidRDefault="0033484F" w:rsidP="00506024">
            <w:pPr>
              <w:spacing w:after="0" w:line="240" w:lineRule="auto"/>
              <w:jc w:val="both"/>
              <w:rPr>
                <w:rFonts w:ascii="Times New Roman" w:eastAsia="Times New Roman" w:hAnsi="Times New Roman" w:cs="Times New Roman"/>
                <w:color w:val="000000" w:themeColor="text1"/>
                <w:sz w:val="28"/>
                <w:szCs w:val="28"/>
              </w:rPr>
            </w:pPr>
            <w:r w:rsidRPr="00166443">
              <w:rPr>
                <w:rFonts w:ascii="Times New Roman" w:eastAsia="Times New Roman" w:hAnsi="Times New Roman" w:cs="Times New Roman"/>
                <w:b/>
                <w:bCs/>
                <w:color w:val="000000" w:themeColor="text1"/>
                <w:sz w:val="28"/>
                <w:szCs w:val="28"/>
              </w:rPr>
              <w:t>Cơ quan chủ quản: </w:t>
            </w:r>
            <w:r w:rsidRPr="00166443">
              <w:rPr>
                <w:rFonts w:ascii="Times New Roman" w:hAnsi="Times New Roman" w:cs="Times New Roman"/>
                <w:sz w:val="28"/>
                <w:szCs w:val="28"/>
                <w:lang w:val="vi-VN"/>
              </w:rPr>
              <w:t>Bộ Giáo dục và Đào tạo</w:t>
            </w:r>
          </w:p>
        </w:tc>
      </w:tr>
      <w:tr w:rsidR="0033484F" w:rsidRPr="00166443" w:rsidTr="002E6ABC">
        <w:trPr>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33484F" w:rsidRPr="00166443" w:rsidRDefault="0033484F" w:rsidP="00506024">
            <w:pPr>
              <w:spacing w:after="0" w:line="240" w:lineRule="auto"/>
              <w:jc w:val="center"/>
              <w:rPr>
                <w:rFonts w:ascii="Times New Roman" w:eastAsia="Times New Roman" w:hAnsi="Times New Roman" w:cs="Times New Roman"/>
                <w:color w:val="000000" w:themeColor="text1"/>
                <w:sz w:val="28"/>
                <w:szCs w:val="28"/>
              </w:rPr>
            </w:pPr>
            <w:r w:rsidRPr="00166443">
              <w:rPr>
                <w:rFonts w:ascii="Times New Roman" w:eastAsia="Times New Roman" w:hAnsi="Times New Roman" w:cs="Times New Roman"/>
                <w:color w:val="000000" w:themeColor="text1"/>
                <w:sz w:val="28"/>
                <w:szCs w:val="28"/>
              </w:rPr>
              <w:t>7</w:t>
            </w:r>
          </w:p>
        </w:tc>
        <w:tc>
          <w:tcPr>
            <w:tcW w:w="9317" w:type="dxa"/>
            <w:tcBorders>
              <w:top w:val="outset" w:sz="6" w:space="0" w:color="auto"/>
              <w:left w:val="outset" w:sz="6" w:space="0" w:color="auto"/>
              <w:bottom w:val="outset" w:sz="6" w:space="0" w:color="auto"/>
              <w:right w:val="outset" w:sz="6" w:space="0" w:color="auto"/>
            </w:tcBorders>
            <w:hideMark/>
          </w:tcPr>
          <w:p w:rsidR="0033484F" w:rsidRPr="00166443" w:rsidRDefault="0033484F" w:rsidP="00506024">
            <w:pPr>
              <w:spacing w:after="0" w:line="240" w:lineRule="auto"/>
              <w:rPr>
                <w:rFonts w:ascii="Times New Roman" w:hAnsi="Times New Roman" w:cs="Times New Roman"/>
                <w:color w:val="000000" w:themeColor="text1"/>
                <w:sz w:val="28"/>
                <w:szCs w:val="28"/>
              </w:rPr>
            </w:pPr>
            <w:r w:rsidRPr="00166443">
              <w:rPr>
                <w:rFonts w:ascii="Times New Roman" w:eastAsia="Times New Roman" w:hAnsi="Times New Roman" w:cs="Times New Roman"/>
                <w:b/>
                <w:bCs/>
                <w:color w:val="000000" w:themeColor="text1"/>
                <w:sz w:val="28"/>
                <w:szCs w:val="28"/>
              </w:rPr>
              <w:t>Chủ nhiệm nhiệm vụ:</w:t>
            </w:r>
            <w:r w:rsidRPr="00166443">
              <w:rPr>
                <w:rFonts w:ascii="Times New Roman" w:eastAsia="Times New Roman" w:hAnsi="Times New Roman" w:cs="Times New Roman"/>
                <w:color w:val="000000" w:themeColor="text1"/>
                <w:sz w:val="28"/>
                <w:szCs w:val="28"/>
              </w:rPr>
              <w:t> </w:t>
            </w:r>
            <w:r w:rsidRPr="00166443">
              <w:rPr>
                <w:rFonts w:ascii="Times New Roman" w:hAnsi="Times New Roman" w:cs="Times New Roman"/>
                <w:sz w:val="28"/>
                <w:szCs w:val="28"/>
              </w:rPr>
              <w:t>Nguyễn Văn Hải</w:t>
            </w:r>
          </w:p>
          <w:p w:rsidR="0033484F" w:rsidRPr="00166443" w:rsidRDefault="0033484F" w:rsidP="00506024">
            <w:pPr>
              <w:spacing w:after="0" w:line="240" w:lineRule="auto"/>
              <w:rPr>
                <w:rFonts w:ascii="Times New Roman" w:hAnsi="Times New Roman" w:cs="Times New Roman"/>
                <w:color w:val="000000" w:themeColor="text1"/>
                <w:sz w:val="28"/>
                <w:szCs w:val="28"/>
              </w:rPr>
            </w:pPr>
            <w:r w:rsidRPr="00166443">
              <w:rPr>
                <w:rFonts w:ascii="Times New Roman" w:hAnsi="Times New Roman" w:cs="Times New Roman"/>
                <w:color w:val="000000" w:themeColor="text1"/>
                <w:sz w:val="28"/>
                <w:szCs w:val="28"/>
                <w:shd w:val="clear" w:color="auto" w:fill="FFFFFF"/>
              </w:rPr>
              <w:t xml:space="preserve">Năm sinh: </w:t>
            </w:r>
            <w:r w:rsidRPr="00166443">
              <w:rPr>
                <w:rFonts w:ascii="Times New Roman" w:hAnsi="Times New Roman" w:cs="Times New Roman"/>
                <w:sz w:val="28"/>
                <w:szCs w:val="28"/>
              </w:rPr>
              <w:t xml:space="preserve">1979                               </w:t>
            </w:r>
            <w:r w:rsidRPr="00166443">
              <w:rPr>
                <w:rFonts w:ascii="Times New Roman" w:hAnsi="Times New Roman" w:cs="Times New Roman"/>
                <w:color w:val="000000" w:themeColor="text1"/>
                <w:sz w:val="28"/>
                <w:szCs w:val="28"/>
              </w:rPr>
              <w:t xml:space="preserve">; Giới tính: </w:t>
            </w:r>
            <w:r w:rsidRPr="00166443">
              <w:rPr>
                <w:rFonts w:ascii="Times New Roman" w:hAnsi="Times New Roman" w:cs="Times New Roman"/>
                <w:sz w:val="28"/>
                <w:szCs w:val="28"/>
              </w:rPr>
              <w:t>Nam</w:t>
            </w:r>
          </w:p>
          <w:p w:rsidR="0033484F" w:rsidRPr="00166443" w:rsidRDefault="0033484F" w:rsidP="00506024">
            <w:pPr>
              <w:widowControl w:val="0"/>
              <w:tabs>
                <w:tab w:val="left" w:pos="567"/>
              </w:tabs>
              <w:spacing w:after="0" w:line="240" w:lineRule="auto"/>
              <w:jc w:val="both"/>
              <w:rPr>
                <w:rFonts w:ascii="Times New Roman" w:eastAsia="Times New Roman" w:hAnsi="Times New Roman" w:cs="Times New Roman"/>
                <w:color w:val="000000" w:themeColor="text1"/>
                <w:sz w:val="28"/>
                <w:szCs w:val="28"/>
              </w:rPr>
            </w:pPr>
            <w:r w:rsidRPr="00166443">
              <w:rPr>
                <w:rFonts w:ascii="Times New Roman" w:hAnsi="Times New Roman" w:cs="Times New Roman"/>
                <w:color w:val="000000" w:themeColor="text1"/>
                <w:sz w:val="28"/>
                <w:szCs w:val="28"/>
              </w:rPr>
              <w:t xml:space="preserve">Học hàm/học vị: </w:t>
            </w:r>
            <w:r w:rsidRPr="00166443">
              <w:rPr>
                <w:rFonts w:ascii="Times New Roman" w:hAnsi="Times New Roman" w:cs="Times New Roman"/>
                <w:sz w:val="28"/>
                <w:szCs w:val="28"/>
              </w:rPr>
              <w:t>Tiến Sĩ</w:t>
            </w:r>
          </w:p>
          <w:p w:rsidR="0033484F" w:rsidRPr="00166443" w:rsidRDefault="0033484F" w:rsidP="00506024">
            <w:pPr>
              <w:widowControl w:val="0"/>
              <w:tabs>
                <w:tab w:val="left" w:pos="567"/>
              </w:tabs>
              <w:spacing w:after="0" w:line="240" w:lineRule="auto"/>
              <w:jc w:val="both"/>
              <w:rPr>
                <w:rFonts w:ascii="Times New Roman" w:hAnsi="Times New Roman" w:cs="Times New Roman"/>
                <w:color w:val="000000" w:themeColor="text1"/>
                <w:sz w:val="28"/>
                <w:szCs w:val="28"/>
              </w:rPr>
            </w:pPr>
            <w:r w:rsidRPr="00166443">
              <w:rPr>
                <w:rFonts w:ascii="Times New Roman" w:eastAsia="Times New Roman" w:hAnsi="Times New Roman" w:cs="Times New Roman"/>
                <w:color w:val="000000" w:themeColor="text1"/>
                <w:sz w:val="28"/>
                <w:szCs w:val="28"/>
              </w:rPr>
              <w:t xml:space="preserve">Địa chỉ nhà riêng: </w:t>
            </w:r>
            <w:r w:rsidRPr="00166443">
              <w:rPr>
                <w:rFonts w:ascii="Times New Roman" w:hAnsi="Times New Roman" w:cs="Times New Roman"/>
                <w:sz w:val="28"/>
                <w:szCs w:val="28"/>
              </w:rPr>
              <w:t>P510, khu TT 2,1</w:t>
            </w:r>
            <w:r w:rsidR="007F1965">
              <w:rPr>
                <w:rFonts w:ascii="Times New Roman" w:hAnsi="Times New Roman" w:cs="Times New Roman"/>
                <w:sz w:val="28"/>
                <w:szCs w:val="28"/>
              </w:rPr>
              <w:t xml:space="preserve"> </w:t>
            </w:r>
            <w:r w:rsidRPr="00166443">
              <w:rPr>
                <w:rFonts w:ascii="Times New Roman" w:hAnsi="Times New Roman" w:cs="Times New Roman"/>
                <w:sz w:val="28"/>
                <w:szCs w:val="28"/>
              </w:rPr>
              <w:t>ha, tổ 7, P. Cống Vị, Q. Ba Đình, TP. Hà Nội.</w:t>
            </w:r>
          </w:p>
          <w:p w:rsidR="0033484F" w:rsidRPr="00166443" w:rsidRDefault="0033484F" w:rsidP="00506024">
            <w:pPr>
              <w:spacing w:after="0" w:line="240" w:lineRule="auto"/>
              <w:jc w:val="both"/>
              <w:rPr>
                <w:rFonts w:ascii="Times New Roman" w:eastAsia="Times New Roman" w:hAnsi="Times New Roman" w:cs="Times New Roman"/>
                <w:color w:val="000000" w:themeColor="text1"/>
                <w:sz w:val="28"/>
                <w:szCs w:val="28"/>
              </w:rPr>
            </w:pPr>
            <w:r w:rsidRPr="00166443">
              <w:rPr>
                <w:rFonts w:ascii="Times New Roman" w:eastAsia="Times New Roman" w:hAnsi="Times New Roman" w:cs="Times New Roman"/>
                <w:color w:val="000000" w:themeColor="text1"/>
                <w:sz w:val="28"/>
                <w:szCs w:val="28"/>
              </w:rPr>
              <w:t>Chức vụ:</w:t>
            </w:r>
            <w:r w:rsidR="007F1965">
              <w:rPr>
                <w:rFonts w:ascii="Times New Roman" w:eastAsia="Times New Roman" w:hAnsi="Times New Roman" w:cs="Times New Roman"/>
                <w:color w:val="000000" w:themeColor="text1"/>
                <w:sz w:val="28"/>
                <w:szCs w:val="28"/>
              </w:rPr>
              <w:t xml:space="preserve"> </w:t>
            </w:r>
            <w:r w:rsidRPr="00166443">
              <w:rPr>
                <w:rFonts w:ascii="Times New Roman" w:hAnsi="Times New Roman" w:cs="Times New Roman"/>
                <w:sz w:val="28"/>
                <w:szCs w:val="28"/>
              </w:rPr>
              <w:t>Trưởng Phòng hành chính tổng hợp</w:t>
            </w:r>
            <w:r w:rsidRPr="00166443">
              <w:rPr>
                <w:rFonts w:ascii="Times New Roman" w:hAnsi="Times New Roman" w:cs="Times New Roman"/>
                <w:color w:val="000000" w:themeColor="text1"/>
                <w:sz w:val="28"/>
                <w:szCs w:val="28"/>
              </w:rPr>
              <w:t>.</w:t>
            </w:r>
          </w:p>
          <w:p w:rsidR="0033484F" w:rsidRPr="00166443" w:rsidRDefault="0033484F" w:rsidP="00506024">
            <w:pPr>
              <w:spacing w:after="0" w:line="240" w:lineRule="auto"/>
              <w:jc w:val="both"/>
              <w:rPr>
                <w:rFonts w:ascii="Times New Roman" w:eastAsia="Times New Roman" w:hAnsi="Times New Roman" w:cs="Times New Roman"/>
                <w:color w:val="000000" w:themeColor="text1"/>
                <w:sz w:val="28"/>
                <w:szCs w:val="28"/>
              </w:rPr>
            </w:pPr>
            <w:r w:rsidRPr="00166443">
              <w:rPr>
                <w:rFonts w:ascii="Times New Roman" w:eastAsia="Times New Roman" w:hAnsi="Times New Roman" w:cs="Times New Roman"/>
                <w:color w:val="000000" w:themeColor="text1"/>
                <w:sz w:val="28"/>
                <w:szCs w:val="28"/>
              </w:rPr>
              <w:t xml:space="preserve">Tên tổ chức đang công tác: </w:t>
            </w:r>
            <w:r w:rsidRPr="00166443">
              <w:rPr>
                <w:rFonts w:ascii="Times New Roman" w:hAnsi="Times New Roman" w:cs="Times New Roman"/>
                <w:sz w:val="28"/>
                <w:szCs w:val="28"/>
              </w:rPr>
              <w:t>Trường Đại học Giao thông vận tải</w:t>
            </w:r>
          </w:p>
          <w:p w:rsidR="0033484F" w:rsidRPr="00166443" w:rsidRDefault="0033484F" w:rsidP="00506024">
            <w:pPr>
              <w:spacing w:after="0" w:line="240" w:lineRule="auto"/>
              <w:jc w:val="both"/>
              <w:rPr>
                <w:rFonts w:ascii="Times New Roman" w:eastAsia="Times New Roman" w:hAnsi="Times New Roman" w:cs="Times New Roman"/>
                <w:color w:val="000000" w:themeColor="text1"/>
                <w:sz w:val="28"/>
                <w:szCs w:val="28"/>
              </w:rPr>
            </w:pPr>
            <w:r w:rsidRPr="00166443">
              <w:rPr>
                <w:rFonts w:ascii="Times New Roman" w:eastAsia="Times New Roman" w:hAnsi="Times New Roman" w:cs="Times New Roman"/>
                <w:color w:val="000000" w:themeColor="text1"/>
                <w:sz w:val="28"/>
                <w:szCs w:val="28"/>
              </w:rPr>
              <w:t xml:space="preserve">Điện thoại: </w:t>
            </w:r>
            <w:r w:rsidRPr="00166443">
              <w:rPr>
                <w:rFonts w:ascii="Times New Roman" w:hAnsi="Times New Roman" w:cs="Times New Roman"/>
                <w:sz w:val="28"/>
                <w:szCs w:val="28"/>
              </w:rPr>
              <w:t>0888866339</w:t>
            </w:r>
          </w:p>
        </w:tc>
      </w:tr>
      <w:tr w:rsidR="0033484F" w:rsidRPr="00166443" w:rsidTr="002E6ABC">
        <w:trPr>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33484F" w:rsidRPr="00166443" w:rsidRDefault="0033484F" w:rsidP="00506024">
            <w:pPr>
              <w:spacing w:after="0" w:line="240" w:lineRule="auto"/>
              <w:jc w:val="center"/>
              <w:rPr>
                <w:rFonts w:ascii="Times New Roman" w:eastAsia="Times New Roman" w:hAnsi="Times New Roman" w:cs="Times New Roman"/>
                <w:color w:val="000000" w:themeColor="text1"/>
                <w:sz w:val="28"/>
                <w:szCs w:val="28"/>
              </w:rPr>
            </w:pPr>
            <w:r w:rsidRPr="00166443">
              <w:rPr>
                <w:rFonts w:ascii="Times New Roman" w:eastAsia="Times New Roman" w:hAnsi="Times New Roman" w:cs="Times New Roman"/>
                <w:color w:val="000000" w:themeColor="text1"/>
                <w:sz w:val="28"/>
                <w:szCs w:val="28"/>
              </w:rPr>
              <w:t>8</w:t>
            </w:r>
          </w:p>
        </w:tc>
        <w:tc>
          <w:tcPr>
            <w:tcW w:w="9317" w:type="dxa"/>
            <w:tcBorders>
              <w:top w:val="outset" w:sz="6" w:space="0" w:color="auto"/>
              <w:left w:val="outset" w:sz="6" w:space="0" w:color="auto"/>
              <w:bottom w:val="outset" w:sz="6" w:space="0" w:color="auto"/>
              <w:right w:val="outset" w:sz="6" w:space="0" w:color="auto"/>
            </w:tcBorders>
            <w:hideMark/>
          </w:tcPr>
          <w:p w:rsidR="0033484F" w:rsidRPr="00166443" w:rsidRDefault="0033484F" w:rsidP="00506024">
            <w:pPr>
              <w:spacing w:after="0" w:line="240" w:lineRule="auto"/>
              <w:jc w:val="both"/>
              <w:rPr>
                <w:rFonts w:ascii="Times New Roman" w:eastAsia="Times New Roman" w:hAnsi="Times New Roman" w:cs="Times New Roman"/>
                <w:b/>
                <w:bCs/>
                <w:color w:val="000000" w:themeColor="text1"/>
                <w:sz w:val="28"/>
                <w:szCs w:val="28"/>
              </w:rPr>
            </w:pPr>
            <w:r w:rsidRPr="00166443">
              <w:rPr>
                <w:rFonts w:ascii="Times New Roman" w:eastAsia="Times New Roman" w:hAnsi="Times New Roman" w:cs="Times New Roman"/>
                <w:b/>
                <w:bCs/>
                <w:color w:val="000000" w:themeColor="text1"/>
                <w:sz w:val="28"/>
                <w:szCs w:val="28"/>
              </w:rPr>
              <w:t>Danh sách cá nhân tham gia nhiệm vụ:</w:t>
            </w:r>
          </w:p>
          <w:p w:rsidR="0033484F" w:rsidRPr="00166443" w:rsidRDefault="0033484F" w:rsidP="00506024">
            <w:pPr>
              <w:pStyle w:val="NormalWeb"/>
              <w:spacing w:before="0" w:beforeAutospacing="0" w:after="0" w:afterAutospacing="0"/>
              <w:ind w:left="141" w:right="131"/>
              <w:jc w:val="both"/>
              <w:rPr>
                <w:sz w:val="28"/>
                <w:szCs w:val="28"/>
                <w:lang w:val="de-DE"/>
              </w:rPr>
            </w:pPr>
            <w:r w:rsidRPr="00166443">
              <w:rPr>
                <w:color w:val="000000" w:themeColor="text1"/>
                <w:sz w:val="28"/>
                <w:szCs w:val="28"/>
              </w:rPr>
              <w:t xml:space="preserve">1. </w:t>
            </w:r>
            <w:r w:rsidRPr="00166443">
              <w:rPr>
                <w:sz w:val="28"/>
                <w:szCs w:val="28"/>
                <w:lang w:val="de-DE"/>
              </w:rPr>
              <w:t>GS. TS</w:t>
            </w:r>
            <w:r w:rsidR="007F1965">
              <w:rPr>
                <w:sz w:val="28"/>
                <w:szCs w:val="28"/>
                <w:lang w:val="de-DE"/>
              </w:rPr>
              <w:t>.</w:t>
            </w:r>
            <w:r w:rsidRPr="00166443">
              <w:rPr>
                <w:sz w:val="28"/>
                <w:szCs w:val="28"/>
                <w:lang w:val="de-DE"/>
              </w:rPr>
              <w:t xml:space="preserve"> Lê Hùng Lân</w:t>
            </w:r>
          </w:p>
          <w:p w:rsidR="0033484F" w:rsidRPr="00166443" w:rsidRDefault="0033484F" w:rsidP="00506024">
            <w:pPr>
              <w:pStyle w:val="NormalWeb"/>
              <w:spacing w:before="0" w:beforeAutospacing="0" w:after="0" w:afterAutospacing="0"/>
              <w:ind w:left="141" w:right="131"/>
              <w:jc w:val="both"/>
              <w:rPr>
                <w:color w:val="000000" w:themeColor="text1"/>
                <w:sz w:val="28"/>
                <w:szCs w:val="28"/>
              </w:rPr>
            </w:pPr>
            <w:r w:rsidRPr="00166443">
              <w:rPr>
                <w:color w:val="000000" w:themeColor="text1"/>
                <w:sz w:val="28"/>
                <w:szCs w:val="28"/>
              </w:rPr>
              <w:t xml:space="preserve">2. </w:t>
            </w:r>
            <w:r w:rsidRPr="00166443">
              <w:rPr>
                <w:sz w:val="28"/>
                <w:szCs w:val="28"/>
                <w:lang w:val="de-DE"/>
              </w:rPr>
              <w:t>TS. Nguyễn Văn Hải</w:t>
            </w:r>
          </w:p>
          <w:p w:rsidR="0033484F" w:rsidRPr="00166443" w:rsidRDefault="0033484F" w:rsidP="00506024">
            <w:pPr>
              <w:pStyle w:val="NormalWeb"/>
              <w:spacing w:before="0" w:beforeAutospacing="0" w:after="0" w:afterAutospacing="0"/>
              <w:ind w:left="141" w:right="131"/>
              <w:jc w:val="both"/>
              <w:rPr>
                <w:color w:val="000000" w:themeColor="text1"/>
                <w:sz w:val="28"/>
                <w:szCs w:val="28"/>
              </w:rPr>
            </w:pPr>
            <w:r w:rsidRPr="00166443">
              <w:rPr>
                <w:color w:val="000000" w:themeColor="text1"/>
                <w:sz w:val="28"/>
                <w:szCs w:val="28"/>
              </w:rPr>
              <w:t xml:space="preserve">3. </w:t>
            </w:r>
            <w:r w:rsidRPr="00166443">
              <w:rPr>
                <w:sz w:val="28"/>
                <w:szCs w:val="28"/>
                <w:lang w:val="de-DE"/>
              </w:rPr>
              <w:t>ThS. Cồ Như Văn</w:t>
            </w:r>
          </w:p>
          <w:p w:rsidR="0033484F" w:rsidRPr="00166443" w:rsidRDefault="0033484F" w:rsidP="00506024">
            <w:pPr>
              <w:pStyle w:val="NormalWeb"/>
              <w:spacing w:before="0" w:beforeAutospacing="0" w:after="0" w:afterAutospacing="0"/>
              <w:ind w:left="141" w:right="131"/>
              <w:jc w:val="both"/>
              <w:rPr>
                <w:sz w:val="28"/>
                <w:szCs w:val="28"/>
              </w:rPr>
            </w:pPr>
            <w:r w:rsidRPr="00166443">
              <w:rPr>
                <w:color w:val="000000" w:themeColor="text1"/>
                <w:sz w:val="28"/>
                <w:szCs w:val="28"/>
              </w:rPr>
              <w:t xml:space="preserve">4. </w:t>
            </w:r>
            <w:r w:rsidRPr="00166443">
              <w:rPr>
                <w:sz w:val="28"/>
                <w:szCs w:val="28"/>
                <w:lang w:val="de-DE"/>
              </w:rPr>
              <w:t>PGS. TS</w:t>
            </w:r>
            <w:r w:rsidR="007F1965">
              <w:rPr>
                <w:sz w:val="28"/>
                <w:szCs w:val="28"/>
                <w:lang w:val="de-DE"/>
              </w:rPr>
              <w:t>.</w:t>
            </w:r>
            <w:r w:rsidRPr="00166443">
              <w:rPr>
                <w:sz w:val="28"/>
                <w:szCs w:val="28"/>
                <w:lang w:val="de-DE"/>
              </w:rPr>
              <w:t xml:space="preserve"> Nguyễn Thanh Hải</w:t>
            </w:r>
          </w:p>
          <w:p w:rsidR="0033484F" w:rsidRPr="00166443" w:rsidRDefault="0033484F" w:rsidP="00506024">
            <w:pPr>
              <w:pStyle w:val="NormalWeb"/>
              <w:spacing w:before="0" w:beforeAutospacing="0" w:after="0" w:afterAutospacing="0"/>
              <w:ind w:left="141" w:right="131"/>
              <w:jc w:val="both"/>
              <w:rPr>
                <w:sz w:val="28"/>
                <w:szCs w:val="28"/>
                <w:lang w:val="fr-FR"/>
              </w:rPr>
            </w:pPr>
            <w:r w:rsidRPr="00166443">
              <w:rPr>
                <w:color w:val="000000" w:themeColor="text1"/>
                <w:sz w:val="28"/>
                <w:szCs w:val="28"/>
              </w:rPr>
              <w:t xml:space="preserve">5. </w:t>
            </w:r>
            <w:r w:rsidRPr="00166443">
              <w:rPr>
                <w:sz w:val="28"/>
                <w:szCs w:val="28"/>
                <w:lang w:val="de-DE"/>
              </w:rPr>
              <w:t>TS. Trần Ngọc Tú</w:t>
            </w:r>
          </w:p>
          <w:p w:rsidR="0033484F" w:rsidRPr="00166443" w:rsidRDefault="0033484F" w:rsidP="00506024">
            <w:pPr>
              <w:pStyle w:val="NormalWeb"/>
              <w:spacing w:before="0" w:beforeAutospacing="0" w:after="0" w:afterAutospacing="0"/>
              <w:ind w:left="141" w:right="131"/>
              <w:jc w:val="both"/>
              <w:rPr>
                <w:sz w:val="28"/>
                <w:szCs w:val="28"/>
                <w:lang w:val="de-DE"/>
              </w:rPr>
            </w:pPr>
            <w:r w:rsidRPr="00166443">
              <w:rPr>
                <w:color w:val="000000" w:themeColor="text1"/>
                <w:sz w:val="28"/>
                <w:szCs w:val="28"/>
              </w:rPr>
              <w:t xml:space="preserve">6. </w:t>
            </w:r>
            <w:r w:rsidRPr="00166443">
              <w:rPr>
                <w:sz w:val="28"/>
                <w:szCs w:val="28"/>
                <w:lang w:val="de-DE"/>
              </w:rPr>
              <w:t>ThS. Trần Diệu Xiêm</w:t>
            </w:r>
          </w:p>
          <w:p w:rsidR="0033484F" w:rsidRPr="00166443" w:rsidRDefault="0033484F" w:rsidP="00506024">
            <w:pPr>
              <w:pStyle w:val="NormalWeb"/>
              <w:spacing w:before="0" w:beforeAutospacing="0" w:after="0" w:afterAutospacing="0"/>
              <w:ind w:left="141" w:right="131"/>
              <w:jc w:val="both"/>
              <w:rPr>
                <w:sz w:val="28"/>
                <w:szCs w:val="28"/>
                <w:lang w:val="de-DE"/>
              </w:rPr>
            </w:pPr>
            <w:r w:rsidRPr="00166443">
              <w:rPr>
                <w:color w:val="000000" w:themeColor="text1"/>
                <w:sz w:val="28"/>
                <w:szCs w:val="28"/>
              </w:rPr>
              <w:t xml:space="preserve">7. </w:t>
            </w:r>
            <w:r w:rsidRPr="00166443">
              <w:rPr>
                <w:sz w:val="28"/>
                <w:szCs w:val="28"/>
                <w:lang w:val="de-DE"/>
              </w:rPr>
              <w:t>ThS. Nguyễn Văn Đắc</w:t>
            </w:r>
          </w:p>
          <w:p w:rsidR="0033484F" w:rsidRPr="00166443" w:rsidRDefault="0033484F" w:rsidP="00506024">
            <w:pPr>
              <w:pStyle w:val="NormalWeb"/>
              <w:spacing w:before="0" w:beforeAutospacing="0" w:after="0" w:afterAutospacing="0"/>
              <w:ind w:left="141" w:right="131"/>
              <w:jc w:val="both"/>
              <w:rPr>
                <w:sz w:val="28"/>
                <w:szCs w:val="28"/>
                <w:lang w:val="de-DE"/>
              </w:rPr>
            </w:pPr>
            <w:r w:rsidRPr="00166443">
              <w:rPr>
                <w:color w:val="000000" w:themeColor="text1"/>
                <w:sz w:val="28"/>
                <w:szCs w:val="28"/>
              </w:rPr>
              <w:t xml:space="preserve">8. </w:t>
            </w:r>
            <w:r w:rsidRPr="00166443">
              <w:rPr>
                <w:sz w:val="28"/>
                <w:szCs w:val="28"/>
                <w:lang w:val="de-DE"/>
              </w:rPr>
              <w:t>KS. Trần Văn Trường</w:t>
            </w:r>
          </w:p>
          <w:p w:rsidR="0033484F" w:rsidRPr="00166443" w:rsidRDefault="0033484F" w:rsidP="00506024">
            <w:pPr>
              <w:pStyle w:val="NormalWeb"/>
              <w:spacing w:before="0" w:beforeAutospacing="0" w:after="0" w:afterAutospacing="0"/>
              <w:ind w:left="141" w:right="131"/>
              <w:jc w:val="both"/>
              <w:rPr>
                <w:sz w:val="28"/>
                <w:szCs w:val="28"/>
                <w:lang w:val="de-DE"/>
              </w:rPr>
            </w:pPr>
            <w:r w:rsidRPr="00166443">
              <w:rPr>
                <w:color w:val="000000" w:themeColor="text1"/>
                <w:sz w:val="28"/>
                <w:szCs w:val="28"/>
              </w:rPr>
              <w:t xml:space="preserve">9. </w:t>
            </w:r>
            <w:r w:rsidRPr="00166443">
              <w:rPr>
                <w:sz w:val="28"/>
                <w:szCs w:val="28"/>
                <w:lang w:val="de-DE"/>
              </w:rPr>
              <w:t>ThS. Võ Thanh Hà</w:t>
            </w:r>
          </w:p>
          <w:p w:rsidR="0033484F" w:rsidRPr="00166443" w:rsidRDefault="0033484F" w:rsidP="00506024">
            <w:pPr>
              <w:pStyle w:val="NormalWeb"/>
              <w:spacing w:before="0" w:beforeAutospacing="0" w:after="0" w:afterAutospacing="0"/>
              <w:ind w:right="131"/>
              <w:jc w:val="both"/>
              <w:rPr>
                <w:color w:val="000000" w:themeColor="text1"/>
                <w:sz w:val="28"/>
                <w:szCs w:val="28"/>
              </w:rPr>
            </w:pPr>
            <w:r w:rsidRPr="00166443">
              <w:rPr>
                <w:color w:val="000000" w:themeColor="text1"/>
                <w:sz w:val="28"/>
                <w:szCs w:val="28"/>
              </w:rPr>
              <w:t xml:space="preserve"> 10. </w:t>
            </w:r>
            <w:r w:rsidRPr="00166443">
              <w:rPr>
                <w:sz w:val="28"/>
                <w:szCs w:val="28"/>
                <w:lang w:val="de-DE"/>
              </w:rPr>
              <w:t>ThS. Đỗ Văn Thăng</w:t>
            </w:r>
          </w:p>
        </w:tc>
      </w:tr>
      <w:tr w:rsidR="0033484F" w:rsidRPr="00166443" w:rsidTr="002E6ABC">
        <w:trPr>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33484F" w:rsidRPr="00166443" w:rsidRDefault="0033484F" w:rsidP="00506024">
            <w:pPr>
              <w:spacing w:after="0" w:line="240" w:lineRule="auto"/>
              <w:jc w:val="center"/>
              <w:rPr>
                <w:rFonts w:ascii="Times New Roman" w:eastAsia="Times New Roman" w:hAnsi="Times New Roman" w:cs="Times New Roman"/>
                <w:color w:val="000000" w:themeColor="text1"/>
                <w:sz w:val="28"/>
                <w:szCs w:val="28"/>
              </w:rPr>
            </w:pPr>
            <w:r w:rsidRPr="00166443">
              <w:rPr>
                <w:rFonts w:ascii="Times New Roman" w:eastAsia="Times New Roman" w:hAnsi="Times New Roman" w:cs="Times New Roman"/>
                <w:color w:val="000000" w:themeColor="text1"/>
                <w:sz w:val="28"/>
                <w:szCs w:val="28"/>
              </w:rPr>
              <w:t>9</w:t>
            </w:r>
          </w:p>
        </w:tc>
        <w:tc>
          <w:tcPr>
            <w:tcW w:w="9317" w:type="dxa"/>
            <w:tcBorders>
              <w:top w:val="outset" w:sz="6" w:space="0" w:color="auto"/>
              <w:left w:val="outset" w:sz="6" w:space="0" w:color="auto"/>
              <w:bottom w:val="outset" w:sz="6" w:space="0" w:color="auto"/>
              <w:right w:val="outset" w:sz="6" w:space="0" w:color="auto"/>
            </w:tcBorders>
            <w:hideMark/>
          </w:tcPr>
          <w:p w:rsidR="0033484F" w:rsidRPr="00166443" w:rsidRDefault="0033484F" w:rsidP="00506024">
            <w:pPr>
              <w:spacing w:after="0" w:line="240" w:lineRule="auto"/>
              <w:jc w:val="both"/>
              <w:rPr>
                <w:rFonts w:ascii="Times New Roman" w:eastAsia="Times New Roman" w:hAnsi="Times New Roman" w:cs="Times New Roman"/>
                <w:b/>
                <w:bCs/>
                <w:color w:val="000000" w:themeColor="text1"/>
                <w:sz w:val="28"/>
                <w:szCs w:val="28"/>
              </w:rPr>
            </w:pPr>
            <w:r w:rsidRPr="00166443">
              <w:rPr>
                <w:rFonts w:ascii="Times New Roman" w:eastAsia="Times New Roman" w:hAnsi="Times New Roman" w:cs="Times New Roman"/>
                <w:b/>
                <w:bCs/>
                <w:color w:val="000000" w:themeColor="text1"/>
                <w:sz w:val="28"/>
                <w:szCs w:val="28"/>
              </w:rPr>
              <w:t>Mục tiêu nghiên cứu:</w:t>
            </w:r>
          </w:p>
          <w:p w:rsidR="0033484F" w:rsidRPr="00166443" w:rsidRDefault="0033484F" w:rsidP="00506024">
            <w:pPr>
              <w:pStyle w:val="BodyTextIndent"/>
              <w:tabs>
                <w:tab w:val="left" w:pos="601"/>
              </w:tabs>
              <w:ind w:firstLine="0"/>
              <w:rPr>
                <w:rFonts w:ascii="Times New Roman" w:hAnsi="Times New Roman"/>
              </w:rPr>
            </w:pPr>
            <w:r w:rsidRPr="00166443">
              <w:rPr>
                <w:rFonts w:ascii="Times New Roman" w:hAnsi="Times New Roman"/>
              </w:rPr>
              <w:t xml:space="preserve">* Mục tiêu chung: </w:t>
            </w:r>
          </w:p>
          <w:p w:rsidR="0033484F" w:rsidRPr="00166443" w:rsidRDefault="0033484F" w:rsidP="00506024">
            <w:pPr>
              <w:widowControl w:val="0"/>
              <w:spacing w:after="0" w:line="240" w:lineRule="auto"/>
              <w:jc w:val="both"/>
              <w:rPr>
                <w:rFonts w:ascii="Times New Roman" w:hAnsi="Times New Roman" w:cs="Times New Roman"/>
                <w:bCs/>
                <w:sz w:val="28"/>
                <w:szCs w:val="28"/>
                <w:lang w:val="pt-BR"/>
              </w:rPr>
            </w:pPr>
            <w:r w:rsidRPr="00166443">
              <w:rPr>
                <w:rFonts w:ascii="Times New Roman" w:hAnsi="Times New Roman" w:cs="Times New Roman"/>
                <w:sz w:val="28"/>
                <w:szCs w:val="28"/>
              </w:rPr>
              <w:t xml:space="preserve">Góp phần thực hiện Chỉ thị số 16/CT-TTg ngày </w:t>
            </w:r>
            <w:r w:rsidR="007F1965">
              <w:rPr>
                <w:rFonts w:ascii="Times New Roman" w:hAnsi="Times New Roman" w:cs="Times New Roman"/>
                <w:sz w:val="28"/>
                <w:szCs w:val="28"/>
              </w:rPr>
              <w:t>0</w:t>
            </w:r>
            <w:r w:rsidRPr="00166443">
              <w:rPr>
                <w:rFonts w:ascii="Times New Roman" w:hAnsi="Times New Roman" w:cs="Times New Roman"/>
                <w:sz w:val="28"/>
                <w:szCs w:val="28"/>
              </w:rPr>
              <w:t xml:space="preserve">4/5/2017 của Thủ tướng Chính </w:t>
            </w:r>
            <w:r w:rsidRPr="00166443">
              <w:rPr>
                <w:rFonts w:ascii="Times New Roman" w:hAnsi="Times New Roman" w:cs="Times New Roman"/>
                <w:sz w:val="28"/>
                <w:szCs w:val="28"/>
              </w:rPr>
              <w:lastRenderedPageBreak/>
              <w:t>phủ về tăng cường năng lực tiếp cận cuộc cách mạng công nghiệp lần thứ tư và Q</w:t>
            </w:r>
            <w:r w:rsidRPr="00166443">
              <w:rPr>
                <w:rFonts w:ascii="Times New Roman" w:hAnsi="Times New Roman" w:cs="Times New Roman"/>
                <w:bCs/>
                <w:sz w:val="28"/>
                <w:szCs w:val="28"/>
                <w:lang w:val="pt-BR"/>
              </w:rPr>
              <w:t>uyết định số 423/QĐ-TTg của Thủ tướng Chính phủ phê duyệt quy hoạch tổng thể phát triển kinh tế - xã hội tỉnh Sóc Trăng đến năm 2020 thông qua phát triển mô hình xã thông minh từ xã nông thôn mới.</w:t>
            </w:r>
          </w:p>
          <w:p w:rsidR="0033484F" w:rsidRPr="00166443" w:rsidRDefault="0033484F" w:rsidP="00506024">
            <w:pPr>
              <w:widowControl w:val="0"/>
              <w:spacing w:after="0" w:line="240" w:lineRule="auto"/>
              <w:jc w:val="both"/>
              <w:rPr>
                <w:rFonts w:ascii="Times New Roman" w:hAnsi="Times New Roman" w:cs="Times New Roman"/>
                <w:bCs/>
                <w:sz w:val="28"/>
                <w:szCs w:val="28"/>
                <w:lang w:val="pt-BR"/>
              </w:rPr>
            </w:pPr>
            <w:r w:rsidRPr="00166443">
              <w:rPr>
                <w:rFonts w:ascii="Times New Roman" w:hAnsi="Times New Roman" w:cs="Times New Roman"/>
                <w:sz w:val="28"/>
                <w:szCs w:val="28"/>
              </w:rPr>
              <w:t>* Mục tiêu cụ thể:</w:t>
            </w:r>
          </w:p>
          <w:p w:rsidR="0033484F" w:rsidRPr="00166443" w:rsidRDefault="0033484F" w:rsidP="00506024">
            <w:pPr>
              <w:widowControl w:val="0"/>
              <w:spacing w:after="0" w:line="240" w:lineRule="auto"/>
              <w:jc w:val="both"/>
              <w:rPr>
                <w:rFonts w:ascii="Times New Roman" w:hAnsi="Times New Roman" w:cs="Times New Roman"/>
                <w:sz w:val="28"/>
                <w:szCs w:val="28"/>
              </w:rPr>
            </w:pPr>
            <w:r w:rsidRPr="00166443">
              <w:rPr>
                <w:rFonts w:ascii="Times New Roman" w:hAnsi="Times New Roman" w:cs="Times New Roman"/>
                <w:sz w:val="28"/>
                <w:szCs w:val="28"/>
              </w:rPr>
              <w:t xml:space="preserve">Xây dựng một số tiêu chí xã nông thôn mới thông minh phù hợp với điều kiện kinh tế, xã hội, tự nhiên của huyện Cù Lao Dung, tỉnh Sóc Trăng. </w:t>
            </w:r>
          </w:p>
          <w:p w:rsidR="0033484F" w:rsidRPr="00166443" w:rsidRDefault="0033484F" w:rsidP="007F1965">
            <w:pPr>
              <w:widowControl w:val="0"/>
              <w:spacing w:after="0" w:line="240" w:lineRule="auto"/>
              <w:jc w:val="both"/>
              <w:rPr>
                <w:rFonts w:ascii="Times New Roman" w:hAnsi="Times New Roman" w:cs="Times New Roman"/>
                <w:bCs/>
                <w:sz w:val="28"/>
                <w:szCs w:val="28"/>
                <w:lang w:val="pt-BR"/>
              </w:rPr>
            </w:pPr>
            <w:r w:rsidRPr="00166443">
              <w:rPr>
                <w:rFonts w:ascii="Times New Roman" w:hAnsi="Times New Roman" w:cs="Times New Roman"/>
                <w:sz w:val="28"/>
                <w:szCs w:val="28"/>
              </w:rPr>
              <w:t>Thiết kế, chế tạo, lắp đặt mô hình hệ thống tưới cây tự động và chiếu sáng công cộng dựa trên nền tảng IoT kết hợp sử dụng năng lượng mặt trời phục vụ phát triển xã nông thôn mới thông minh tại xã An Thạnh 1, huyện Cù Lao Dung, tỉnh Sóc Trăng.</w:t>
            </w:r>
          </w:p>
        </w:tc>
      </w:tr>
      <w:tr w:rsidR="0033484F" w:rsidRPr="00166443" w:rsidTr="002E6ABC">
        <w:trPr>
          <w:trHeight w:val="1578"/>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33484F" w:rsidRPr="00166443" w:rsidRDefault="0033484F" w:rsidP="00506024">
            <w:pPr>
              <w:spacing w:after="0" w:line="240" w:lineRule="auto"/>
              <w:jc w:val="center"/>
              <w:rPr>
                <w:rFonts w:ascii="Times New Roman" w:eastAsia="Times New Roman" w:hAnsi="Times New Roman" w:cs="Times New Roman"/>
                <w:color w:val="000000" w:themeColor="text1"/>
                <w:sz w:val="28"/>
                <w:szCs w:val="28"/>
              </w:rPr>
            </w:pPr>
            <w:r w:rsidRPr="00166443">
              <w:rPr>
                <w:rFonts w:ascii="Times New Roman" w:eastAsia="Times New Roman" w:hAnsi="Times New Roman" w:cs="Times New Roman"/>
                <w:color w:val="000000" w:themeColor="text1"/>
                <w:sz w:val="28"/>
                <w:szCs w:val="28"/>
              </w:rPr>
              <w:lastRenderedPageBreak/>
              <w:t>10</w:t>
            </w:r>
          </w:p>
        </w:tc>
        <w:tc>
          <w:tcPr>
            <w:tcW w:w="9317" w:type="dxa"/>
            <w:tcBorders>
              <w:top w:val="outset" w:sz="6" w:space="0" w:color="auto"/>
              <w:left w:val="outset" w:sz="6" w:space="0" w:color="auto"/>
              <w:bottom w:val="outset" w:sz="6" w:space="0" w:color="auto"/>
              <w:right w:val="outset" w:sz="6" w:space="0" w:color="auto"/>
            </w:tcBorders>
            <w:hideMark/>
          </w:tcPr>
          <w:p w:rsidR="0033484F" w:rsidRPr="00166443" w:rsidRDefault="0033484F" w:rsidP="00506024">
            <w:pPr>
              <w:spacing w:after="0" w:line="240" w:lineRule="auto"/>
              <w:jc w:val="both"/>
              <w:rPr>
                <w:rFonts w:ascii="Times New Roman" w:eastAsia="Times New Roman" w:hAnsi="Times New Roman" w:cs="Times New Roman"/>
                <w:b/>
                <w:color w:val="000000" w:themeColor="text1"/>
                <w:sz w:val="28"/>
                <w:szCs w:val="28"/>
              </w:rPr>
            </w:pPr>
            <w:r w:rsidRPr="00166443">
              <w:rPr>
                <w:rFonts w:ascii="Times New Roman" w:eastAsia="Times New Roman" w:hAnsi="Times New Roman" w:cs="Times New Roman"/>
                <w:b/>
                <w:bCs/>
                <w:color w:val="000000" w:themeColor="text1"/>
                <w:sz w:val="28"/>
                <w:szCs w:val="28"/>
              </w:rPr>
              <w:t>Tóm tắt nội dung nghiên cứu chính:</w:t>
            </w:r>
          </w:p>
          <w:p w:rsidR="0033484F" w:rsidRPr="00166443" w:rsidRDefault="0033484F" w:rsidP="00506024">
            <w:pPr>
              <w:widowControl w:val="0"/>
              <w:tabs>
                <w:tab w:val="left" w:pos="0"/>
                <w:tab w:val="left" w:pos="567"/>
                <w:tab w:val="left" w:pos="1280"/>
              </w:tabs>
              <w:spacing w:after="0" w:line="240" w:lineRule="auto"/>
              <w:contextualSpacing/>
              <w:jc w:val="both"/>
              <w:rPr>
                <w:rFonts w:ascii="Times New Roman" w:hAnsi="Times New Roman" w:cs="Times New Roman"/>
                <w:b/>
                <w:i/>
                <w:sz w:val="28"/>
                <w:szCs w:val="28"/>
                <w:lang w:val="pt-BR"/>
              </w:rPr>
            </w:pPr>
            <w:r w:rsidRPr="00166443">
              <w:rPr>
                <w:rFonts w:ascii="Times New Roman" w:hAnsi="Times New Roman" w:cs="Times New Roman"/>
                <w:sz w:val="28"/>
                <w:szCs w:val="28"/>
                <w:lang w:val="pt-BR"/>
              </w:rPr>
              <w:t xml:space="preserve">Xây dựng một sô tiêu chí xã thông minh trên cơ sở xã nông thôn mới; Xây dựng mô hình hệ thống chiếu sáng công cộng thông minh sử dụng điện năng lượng mặt trời; Xây dựng mô hình hệ thống tưới cây thông minh ứng dụng giải pháp IoT và điện năng lượng mặt trời; Xây dựng chương trình phần mềm trên máy chủ và phần mềm ứng dụng trên điện thoại thông minh; Lắp đặt thử nghiệm, vận hành, hiệu chỉnh và hoàn thiện hệ thống; </w:t>
            </w:r>
            <w:r w:rsidRPr="00166443">
              <w:rPr>
                <w:rFonts w:ascii="Times New Roman" w:hAnsi="Times New Roman" w:cs="Times New Roman"/>
                <w:sz w:val="28"/>
                <w:szCs w:val="28"/>
                <w:lang w:val="nl-NL"/>
              </w:rPr>
              <w:t xml:space="preserve">Hội thảo, nghiệm </w:t>
            </w:r>
            <w:r w:rsidRPr="007F1965">
              <w:rPr>
                <w:rFonts w:ascii="Times New Roman" w:hAnsi="Times New Roman" w:cs="Times New Roman"/>
                <w:sz w:val="28"/>
                <w:szCs w:val="28"/>
                <w:lang w:val="nl-NL"/>
              </w:rPr>
              <w:t>thu đề tài</w:t>
            </w:r>
            <w:r w:rsidR="007F1965" w:rsidRPr="007F1965">
              <w:rPr>
                <w:rFonts w:ascii="Times New Roman" w:hAnsi="Times New Roman" w:cs="Times New Roman"/>
                <w:sz w:val="28"/>
                <w:szCs w:val="28"/>
                <w:lang w:val="nl-NL"/>
              </w:rPr>
              <w:t>.</w:t>
            </w:r>
          </w:p>
        </w:tc>
      </w:tr>
      <w:tr w:rsidR="0033484F" w:rsidRPr="00166443" w:rsidTr="002E6ABC">
        <w:trPr>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33484F" w:rsidRPr="00166443" w:rsidRDefault="0033484F" w:rsidP="00506024">
            <w:pPr>
              <w:spacing w:after="0" w:line="240" w:lineRule="auto"/>
              <w:jc w:val="center"/>
              <w:rPr>
                <w:rFonts w:ascii="Times New Roman" w:eastAsia="Times New Roman" w:hAnsi="Times New Roman" w:cs="Times New Roman"/>
                <w:color w:val="000000" w:themeColor="text1"/>
                <w:sz w:val="28"/>
                <w:szCs w:val="28"/>
              </w:rPr>
            </w:pPr>
            <w:r w:rsidRPr="00166443">
              <w:rPr>
                <w:rFonts w:ascii="Times New Roman" w:eastAsia="Times New Roman" w:hAnsi="Times New Roman" w:cs="Times New Roman"/>
                <w:color w:val="000000" w:themeColor="text1"/>
                <w:sz w:val="28"/>
                <w:szCs w:val="28"/>
              </w:rPr>
              <w:t>11</w:t>
            </w:r>
          </w:p>
        </w:tc>
        <w:tc>
          <w:tcPr>
            <w:tcW w:w="9317" w:type="dxa"/>
            <w:tcBorders>
              <w:top w:val="outset" w:sz="6" w:space="0" w:color="auto"/>
              <w:left w:val="outset" w:sz="6" w:space="0" w:color="auto"/>
              <w:bottom w:val="outset" w:sz="6" w:space="0" w:color="auto"/>
              <w:right w:val="outset" w:sz="6" w:space="0" w:color="auto"/>
            </w:tcBorders>
            <w:hideMark/>
          </w:tcPr>
          <w:p w:rsidR="0033484F" w:rsidRPr="00166443" w:rsidRDefault="0033484F" w:rsidP="00506024">
            <w:pPr>
              <w:spacing w:after="0" w:line="240" w:lineRule="auto"/>
              <w:jc w:val="both"/>
              <w:rPr>
                <w:rFonts w:ascii="Times New Roman" w:eastAsia="Times New Roman" w:hAnsi="Times New Roman" w:cs="Times New Roman"/>
                <w:color w:val="000000" w:themeColor="text1"/>
                <w:sz w:val="28"/>
                <w:szCs w:val="28"/>
              </w:rPr>
            </w:pPr>
            <w:r w:rsidRPr="00166443">
              <w:rPr>
                <w:rFonts w:ascii="Times New Roman" w:eastAsia="Times New Roman" w:hAnsi="Times New Roman" w:cs="Times New Roman"/>
                <w:b/>
                <w:bCs/>
                <w:color w:val="000000" w:themeColor="text1"/>
                <w:sz w:val="28"/>
                <w:szCs w:val="28"/>
              </w:rPr>
              <w:t>Lĩnh vực nghiên cứu: </w:t>
            </w:r>
            <w:r w:rsidRPr="00166443">
              <w:rPr>
                <w:rFonts w:ascii="Times New Roman" w:eastAsia="Times New Roman" w:hAnsi="Times New Roman" w:cs="Times New Roman"/>
                <w:bCs/>
                <w:color w:val="000000" w:themeColor="text1"/>
                <w:sz w:val="28"/>
                <w:szCs w:val="28"/>
              </w:rPr>
              <w:t>20203</w:t>
            </w:r>
          </w:p>
        </w:tc>
      </w:tr>
      <w:tr w:rsidR="0033484F" w:rsidRPr="00166443" w:rsidTr="002E6ABC">
        <w:trPr>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33484F" w:rsidRPr="00166443" w:rsidRDefault="0033484F" w:rsidP="00506024">
            <w:pPr>
              <w:spacing w:after="0" w:line="240" w:lineRule="auto"/>
              <w:jc w:val="center"/>
              <w:rPr>
                <w:rFonts w:ascii="Times New Roman" w:eastAsia="Times New Roman" w:hAnsi="Times New Roman" w:cs="Times New Roman"/>
                <w:color w:val="000000" w:themeColor="text1"/>
                <w:sz w:val="28"/>
                <w:szCs w:val="28"/>
              </w:rPr>
            </w:pPr>
            <w:r w:rsidRPr="00166443">
              <w:rPr>
                <w:rFonts w:ascii="Times New Roman" w:eastAsia="Times New Roman" w:hAnsi="Times New Roman" w:cs="Times New Roman"/>
                <w:color w:val="000000" w:themeColor="text1"/>
                <w:sz w:val="28"/>
                <w:szCs w:val="28"/>
              </w:rPr>
              <w:t>12</w:t>
            </w:r>
          </w:p>
        </w:tc>
        <w:tc>
          <w:tcPr>
            <w:tcW w:w="9317" w:type="dxa"/>
            <w:tcBorders>
              <w:top w:val="outset" w:sz="6" w:space="0" w:color="auto"/>
              <w:left w:val="outset" w:sz="6" w:space="0" w:color="auto"/>
              <w:bottom w:val="outset" w:sz="6" w:space="0" w:color="auto"/>
              <w:right w:val="outset" w:sz="6" w:space="0" w:color="auto"/>
            </w:tcBorders>
            <w:hideMark/>
          </w:tcPr>
          <w:p w:rsidR="0033484F" w:rsidRPr="00166443" w:rsidRDefault="0033484F" w:rsidP="00506024">
            <w:pPr>
              <w:spacing w:after="0" w:line="240" w:lineRule="auto"/>
              <w:jc w:val="both"/>
              <w:rPr>
                <w:rFonts w:ascii="Times New Roman" w:eastAsia="Times New Roman" w:hAnsi="Times New Roman" w:cs="Times New Roman"/>
                <w:color w:val="000000" w:themeColor="text1"/>
                <w:sz w:val="28"/>
                <w:szCs w:val="28"/>
              </w:rPr>
            </w:pPr>
            <w:r w:rsidRPr="00166443">
              <w:rPr>
                <w:rFonts w:ascii="Times New Roman" w:eastAsia="Times New Roman" w:hAnsi="Times New Roman" w:cs="Times New Roman"/>
                <w:b/>
                <w:bCs/>
                <w:color w:val="000000" w:themeColor="text1"/>
                <w:sz w:val="28"/>
                <w:szCs w:val="28"/>
              </w:rPr>
              <w:t>Mục tiêu kinh tế xã hội của nhiệm vụ:</w:t>
            </w:r>
            <w:r w:rsidR="007F1965">
              <w:rPr>
                <w:rFonts w:ascii="Times New Roman" w:eastAsia="Times New Roman" w:hAnsi="Times New Roman" w:cs="Times New Roman"/>
                <w:b/>
                <w:bCs/>
                <w:color w:val="000000" w:themeColor="text1"/>
                <w:sz w:val="28"/>
                <w:szCs w:val="28"/>
              </w:rPr>
              <w:t xml:space="preserve"> </w:t>
            </w:r>
            <w:r w:rsidRPr="00166443">
              <w:rPr>
                <w:rFonts w:ascii="Times New Roman" w:eastAsia="Times New Roman" w:hAnsi="Times New Roman" w:cs="Times New Roman"/>
                <w:bCs/>
                <w:color w:val="000000" w:themeColor="text1"/>
                <w:sz w:val="28"/>
                <w:szCs w:val="28"/>
              </w:rPr>
              <w:t>1499</w:t>
            </w:r>
          </w:p>
        </w:tc>
      </w:tr>
      <w:tr w:rsidR="0033484F" w:rsidRPr="00166443" w:rsidTr="002E6ABC">
        <w:trPr>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33484F" w:rsidRPr="00166443" w:rsidRDefault="0033484F" w:rsidP="00506024">
            <w:pPr>
              <w:spacing w:after="0" w:line="240" w:lineRule="auto"/>
              <w:jc w:val="center"/>
              <w:rPr>
                <w:rFonts w:ascii="Times New Roman" w:eastAsia="Times New Roman" w:hAnsi="Times New Roman" w:cs="Times New Roman"/>
                <w:color w:val="000000" w:themeColor="text1"/>
                <w:sz w:val="28"/>
                <w:szCs w:val="28"/>
              </w:rPr>
            </w:pPr>
            <w:r w:rsidRPr="00166443">
              <w:rPr>
                <w:rFonts w:ascii="Times New Roman" w:eastAsia="Times New Roman" w:hAnsi="Times New Roman" w:cs="Times New Roman"/>
                <w:color w:val="000000" w:themeColor="text1"/>
                <w:sz w:val="28"/>
                <w:szCs w:val="28"/>
              </w:rPr>
              <w:t>13</w:t>
            </w:r>
          </w:p>
        </w:tc>
        <w:tc>
          <w:tcPr>
            <w:tcW w:w="9317" w:type="dxa"/>
            <w:tcBorders>
              <w:top w:val="outset" w:sz="6" w:space="0" w:color="auto"/>
              <w:left w:val="outset" w:sz="6" w:space="0" w:color="auto"/>
              <w:bottom w:val="outset" w:sz="6" w:space="0" w:color="auto"/>
              <w:right w:val="outset" w:sz="6" w:space="0" w:color="auto"/>
            </w:tcBorders>
            <w:hideMark/>
          </w:tcPr>
          <w:p w:rsidR="0033484F" w:rsidRPr="00166443" w:rsidRDefault="0033484F" w:rsidP="00506024">
            <w:pPr>
              <w:spacing w:after="0" w:line="240" w:lineRule="auto"/>
              <w:jc w:val="both"/>
              <w:rPr>
                <w:rFonts w:ascii="Times New Roman" w:eastAsia="Times New Roman" w:hAnsi="Times New Roman" w:cs="Times New Roman"/>
                <w:color w:val="000000" w:themeColor="text1"/>
                <w:sz w:val="28"/>
                <w:szCs w:val="28"/>
              </w:rPr>
            </w:pPr>
            <w:r w:rsidRPr="00166443">
              <w:rPr>
                <w:rFonts w:ascii="Times New Roman" w:eastAsia="Times New Roman" w:hAnsi="Times New Roman" w:cs="Times New Roman"/>
                <w:b/>
                <w:bCs/>
                <w:color w:val="000000" w:themeColor="text1"/>
                <w:sz w:val="28"/>
                <w:szCs w:val="28"/>
              </w:rPr>
              <w:t xml:space="preserve">Phương pháp nghiên cứu: </w:t>
            </w:r>
            <w:r w:rsidRPr="00166443">
              <w:rPr>
                <w:rFonts w:ascii="Times New Roman" w:eastAsia="Times New Roman" w:hAnsi="Times New Roman" w:cs="Times New Roman"/>
                <w:bCs/>
                <w:color w:val="000000" w:themeColor="text1"/>
                <w:sz w:val="28"/>
                <w:szCs w:val="28"/>
              </w:rPr>
              <w:t>Điều tra, t</w:t>
            </w:r>
            <w:r w:rsidRPr="00166443">
              <w:rPr>
                <w:rFonts w:ascii="Times New Roman" w:hAnsi="Times New Roman" w:cs="Times New Roman"/>
                <w:sz w:val="28"/>
                <w:szCs w:val="28"/>
                <w:lang w:val="it-IT"/>
              </w:rPr>
              <w:t>hu thập thông tin về công nghệ và giải pháp kỹ thuật từ nước ngoài, trong nước,...</w:t>
            </w:r>
          </w:p>
        </w:tc>
      </w:tr>
      <w:tr w:rsidR="0033484F" w:rsidRPr="00166443" w:rsidTr="002E6ABC">
        <w:trPr>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33484F" w:rsidRPr="00166443" w:rsidRDefault="0033484F" w:rsidP="00506024">
            <w:pPr>
              <w:spacing w:after="0" w:line="240" w:lineRule="auto"/>
              <w:jc w:val="center"/>
              <w:rPr>
                <w:rFonts w:ascii="Times New Roman" w:eastAsia="Times New Roman" w:hAnsi="Times New Roman" w:cs="Times New Roman"/>
                <w:color w:val="000000" w:themeColor="text1"/>
                <w:sz w:val="28"/>
                <w:szCs w:val="28"/>
              </w:rPr>
            </w:pPr>
            <w:r w:rsidRPr="00166443">
              <w:rPr>
                <w:rFonts w:ascii="Times New Roman" w:eastAsia="Times New Roman" w:hAnsi="Times New Roman" w:cs="Times New Roman"/>
                <w:color w:val="000000" w:themeColor="text1"/>
                <w:sz w:val="28"/>
                <w:szCs w:val="28"/>
              </w:rPr>
              <w:t>14</w:t>
            </w:r>
          </w:p>
        </w:tc>
        <w:tc>
          <w:tcPr>
            <w:tcW w:w="9317" w:type="dxa"/>
            <w:tcBorders>
              <w:top w:val="outset" w:sz="6" w:space="0" w:color="auto"/>
              <w:left w:val="outset" w:sz="6" w:space="0" w:color="auto"/>
              <w:bottom w:val="outset" w:sz="6" w:space="0" w:color="auto"/>
              <w:right w:val="outset" w:sz="6" w:space="0" w:color="auto"/>
            </w:tcBorders>
            <w:hideMark/>
          </w:tcPr>
          <w:p w:rsidR="0033484F" w:rsidRPr="00166443" w:rsidRDefault="0033484F" w:rsidP="00506024">
            <w:pPr>
              <w:spacing w:after="0" w:line="240" w:lineRule="auto"/>
              <w:jc w:val="both"/>
              <w:rPr>
                <w:rFonts w:ascii="Times New Roman" w:eastAsia="Times New Roman" w:hAnsi="Times New Roman" w:cs="Times New Roman"/>
                <w:b/>
                <w:bCs/>
                <w:color w:val="000000" w:themeColor="text1"/>
                <w:sz w:val="28"/>
                <w:szCs w:val="28"/>
              </w:rPr>
            </w:pPr>
            <w:r w:rsidRPr="00166443">
              <w:rPr>
                <w:rFonts w:ascii="Times New Roman" w:eastAsia="Times New Roman" w:hAnsi="Times New Roman" w:cs="Times New Roman"/>
                <w:b/>
                <w:bCs/>
                <w:color w:val="000000" w:themeColor="text1"/>
                <w:sz w:val="28"/>
                <w:szCs w:val="28"/>
              </w:rPr>
              <w:t>Sản phẩm khoa học và công nghệ dự kiến:</w:t>
            </w:r>
          </w:p>
          <w:p w:rsidR="0033484F" w:rsidRPr="00166443" w:rsidRDefault="0033484F" w:rsidP="00506024">
            <w:pPr>
              <w:spacing w:after="0" w:line="240" w:lineRule="auto"/>
              <w:jc w:val="both"/>
              <w:rPr>
                <w:rFonts w:ascii="Times New Roman" w:eastAsia="Times New Roman" w:hAnsi="Times New Roman" w:cs="Times New Roman"/>
                <w:b/>
                <w:bCs/>
                <w:color w:val="000000" w:themeColor="text1"/>
                <w:sz w:val="28"/>
                <w:szCs w:val="28"/>
              </w:rPr>
            </w:pPr>
            <w:r w:rsidRPr="00166443">
              <w:rPr>
                <w:rFonts w:ascii="Times New Roman" w:hAnsi="Times New Roman" w:cs="Times New Roman"/>
                <w:sz w:val="28"/>
                <w:szCs w:val="28"/>
              </w:rPr>
              <w:t>Hệ thống trạm thông tin, hỗ trợ tiện ích cộng đồng kết hợp chiếu sáng công cộng và cổng chào điện tử trên cơ sở điện năng lượng mặt trời; Hệ thống trạm quan trắc; Hệ thống tưới cây thông minh cho vườn xoài, diện tích dự kiến 10 liếp (tương đương khoảng 1</w:t>
            </w:r>
            <w:r w:rsidR="007F1965">
              <w:rPr>
                <w:rFonts w:ascii="Times New Roman" w:hAnsi="Times New Roman" w:cs="Times New Roman"/>
                <w:sz w:val="28"/>
                <w:szCs w:val="28"/>
              </w:rPr>
              <w:t xml:space="preserve"> </w:t>
            </w:r>
            <w:r w:rsidRPr="00166443">
              <w:rPr>
                <w:rFonts w:ascii="Times New Roman" w:hAnsi="Times New Roman" w:cs="Times New Roman"/>
                <w:sz w:val="28"/>
                <w:szCs w:val="28"/>
              </w:rPr>
              <w:t>ha); Phần mềm máy tính trung tâm: 01 phần mềm; Phần mềm nhúng cho thiết bị: 02 phần mềm; Bản vẽ thiết kế hệ thống: 03 bản vẽ; Bộ tiêu chí về xã nông thôn mới thông minh; Bài báo đăng trên tạp chí chuyên ngành: 01 bài; Tài liệu hướng dẫn sử dụng hệ thống: 01 bộ; Đào tạo cán bộ: 20 học viên.</w:t>
            </w:r>
          </w:p>
        </w:tc>
      </w:tr>
      <w:tr w:rsidR="0033484F" w:rsidRPr="00166443" w:rsidTr="002E6ABC">
        <w:trPr>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33484F" w:rsidRPr="00166443" w:rsidRDefault="0033484F" w:rsidP="00506024">
            <w:pPr>
              <w:spacing w:after="0" w:line="240" w:lineRule="auto"/>
              <w:jc w:val="center"/>
              <w:rPr>
                <w:rFonts w:ascii="Times New Roman" w:eastAsia="Times New Roman" w:hAnsi="Times New Roman" w:cs="Times New Roman"/>
                <w:color w:val="000000" w:themeColor="text1"/>
                <w:sz w:val="28"/>
                <w:szCs w:val="28"/>
              </w:rPr>
            </w:pPr>
            <w:r w:rsidRPr="00166443">
              <w:rPr>
                <w:rFonts w:ascii="Times New Roman" w:eastAsia="Times New Roman" w:hAnsi="Times New Roman" w:cs="Times New Roman"/>
                <w:color w:val="000000" w:themeColor="text1"/>
                <w:sz w:val="28"/>
                <w:szCs w:val="28"/>
              </w:rPr>
              <w:t>15</w:t>
            </w:r>
          </w:p>
        </w:tc>
        <w:tc>
          <w:tcPr>
            <w:tcW w:w="9317" w:type="dxa"/>
            <w:tcBorders>
              <w:top w:val="outset" w:sz="6" w:space="0" w:color="auto"/>
              <w:left w:val="outset" w:sz="6" w:space="0" w:color="auto"/>
              <w:bottom w:val="outset" w:sz="6" w:space="0" w:color="auto"/>
              <w:right w:val="outset" w:sz="6" w:space="0" w:color="auto"/>
            </w:tcBorders>
            <w:hideMark/>
          </w:tcPr>
          <w:p w:rsidR="0033484F" w:rsidRPr="00166443" w:rsidRDefault="0033484F" w:rsidP="00506024">
            <w:pPr>
              <w:spacing w:after="0" w:line="240" w:lineRule="auto"/>
              <w:jc w:val="both"/>
              <w:rPr>
                <w:rFonts w:ascii="Times New Roman" w:eastAsia="Times New Roman" w:hAnsi="Times New Roman" w:cs="Times New Roman"/>
                <w:b/>
                <w:bCs/>
                <w:color w:val="000000" w:themeColor="text1"/>
                <w:sz w:val="28"/>
                <w:szCs w:val="28"/>
              </w:rPr>
            </w:pPr>
            <w:r w:rsidRPr="00166443">
              <w:rPr>
                <w:rFonts w:ascii="Times New Roman" w:eastAsia="Times New Roman" w:hAnsi="Times New Roman" w:cs="Times New Roman"/>
                <w:b/>
                <w:bCs/>
                <w:color w:val="000000" w:themeColor="text1"/>
                <w:sz w:val="28"/>
                <w:szCs w:val="28"/>
              </w:rPr>
              <w:t>Địa chỉ và quy mô ứng dụng dự kiến: </w:t>
            </w:r>
          </w:p>
          <w:p w:rsidR="0033484F" w:rsidRPr="00166443" w:rsidRDefault="0033484F" w:rsidP="007F1965">
            <w:pPr>
              <w:widowControl w:val="0"/>
              <w:tabs>
                <w:tab w:val="left" w:pos="394"/>
              </w:tabs>
              <w:spacing w:after="0" w:line="240" w:lineRule="auto"/>
              <w:jc w:val="both"/>
              <w:rPr>
                <w:rFonts w:ascii="Times New Roman" w:hAnsi="Times New Roman" w:cs="Times New Roman"/>
                <w:color w:val="000000" w:themeColor="text1"/>
                <w:sz w:val="28"/>
                <w:szCs w:val="28"/>
              </w:rPr>
            </w:pPr>
            <w:r w:rsidRPr="00166443">
              <w:rPr>
                <w:rFonts w:ascii="Times New Roman" w:hAnsi="Times New Roman" w:cs="Times New Roman"/>
                <w:bCs/>
                <w:sz w:val="28"/>
                <w:szCs w:val="28"/>
                <w:lang w:val="pt-BR"/>
              </w:rPr>
              <w:t xml:space="preserve">Sản phẩm của đề tài dự kiến sẽ được lắp đặt ứng dụng tại xã An Thạnh 1, </w:t>
            </w:r>
            <w:r w:rsidR="007F1965">
              <w:rPr>
                <w:rFonts w:ascii="Times New Roman" w:hAnsi="Times New Roman" w:cs="Times New Roman"/>
                <w:bCs/>
                <w:sz w:val="28"/>
                <w:szCs w:val="28"/>
                <w:lang w:val="pt-BR"/>
              </w:rPr>
              <w:t>h</w:t>
            </w:r>
            <w:r w:rsidRPr="00166443">
              <w:rPr>
                <w:rFonts w:ascii="Times New Roman" w:hAnsi="Times New Roman" w:cs="Times New Roman"/>
                <w:bCs/>
                <w:sz w:val="28"/>
                <w:szCs w:val="28"/>
                <w:lang w:val="pt-BR"/>
              </w:rPr>
              <w:t>uyện Cù Lao Dung, tỉnh Sóc Trăng. Với công nghệ áp dụng và mô hình thiết kế của hệ thống, sản phẩm của đề tài có thể được áp dụng ở các mô hình và địa phương khác nhau trên toàn quốc.</w:t>
            </w:r>
          </w:p>
        </w:tc>
      </w:tr>
      <w:tr w:rsidR="0033484F" w:rsidRPr="00166443" w:rsidTr="002E6ABC">
        <w:trPr>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33484F" w:rsidRPr="00166443" w:rsidRDefault="0033484F" w:rsidP="00506024">
            <w:pPr>
              <w:spacing w:after="0" w:line="240" w:lineRule="auto"/>
              <w:jc w:val="center"/>
              <w:rPr>
                <w:rFonts w:ascii="Times New Roman" w:eastAsia="Times New Roman" w:hAnsi="Times New Roman" w:cs="Times New Roman"/>
                <w:color w:val="000000" w:themeColor="text1"/>
                <w:sz w:val="28"/>
                <w:szCs w:val="28"/>
              </w:rPr>
            </w:pPr>
            <w:r w:rsidRPr="00166443">
              <w:rPr>
                <w:rFonts w:ascii="Times New Roman" w:eastAsia="Times New Roman" w:hAnsi="Times New Roman" w:cs="Times New Roman"/>
                <w:color w:val="000000" w:themeColor="text1"/>
                <w:sz w:val="28"/>
                <w:szCs w:val="28"/>
              </w:rPr>
              <w:t>16</w:t>
            </w:r>
          </w:p>
        </w:tc>
        <w:tc>
          <w:tcPr>
            <w:tcW w:w="9317" w:type="dxa"/>
            <w:tcBorders>
              <w:top w:val="outset" w:sz="6" w:space="0" w:color="auto"/>
              <w:left w:val="outset" w:sz="6" w:space="0" w:color="auto"/>
              <w:bottom w:val="outset" w:sz="6" w:space="0" w:color="auto"/>
              <w:right w:val="outset" w:sz="6" w:space="0" w:color="auto"/>
            </w:tcBorders>
            <w:hideMark/>
          </w:tcPr>
          <w:p w:rsidR="0033484F" w:rsidRPr="00166443" w:rsidRDefault="0033484F" w:rsidP="00506024">
            <w:pPr>
              <w:spacing w:after="0" w:line="240" w:lineRule="auto"/>
              <w:jc w:val="both"/>
              <w:rPr>
                <w:rFonts w:ascii="Times New Roman" w:eastAsia="Times New Roman" w:hAnsi="Times New Roman" w:cs="Times New Roman"/>
                <w:color w:val="000000" w:themeColor="text1"/>
                <w:sz w:val="28"/>
                <w:szCs w:val="28"/>
              </w:rPr>
            </w:pPr>
            <w:r w:rsidRPr="00166443">
              <w:rPr>
                <w:rFonts w:ascii="Times New Roman" w:eastAsia="Times New Roman" w:hAnsi="Times New Roman" w:cs="Times New Roman"/>
                <w:b/>
                <w:bCs/>
                <w:color w:val="000000" w:themeColor="text1"/>
                <w:sz w:val="28"/>
                <w:szCs w:val="28"/>
              </w:rPr>
              <w:t>Thời gian dự kiến thực hiện: </w:t>
            </w:r>
            <w:r w:rsidRPr="00166443">
              <w:rPr>
                <w:rFonts w:ascii="Times New Roman" w:eastAsia="Times New Roman" w:hAnsi="Times New Roman" w:cs="Times New Roman"/>
                <w:bCs/>
                <w:color w:val="000000" w:themeColor="text1"/>
                <w:sz w:val="28"/>
                <w:szCs w:val="28"/>
              </w:rPr>
              <w:t>18</w:t>
            </w:r>
            <w:r w:rsidRPr="00166443">
              <w:rPr>
                <w:rFonts w:ascii="Times New Roman" w:eastAsia="Times New Roman" w:hAnsi="Times New Roman" w:cs="Times New Roman"/>
                <w:color w:val="000000" w:themeColor="text1"/>
                <w:sz w:val="28"/>
                <w:szCs w:val="28"/>
              </w:rPr>
              <w:t xml:space="preserve"> tháng (từ tháng 9/2019 đến tháng 02/2021)</w:t>
            </w:r>
          </w:p>
        </w:tc>
      </w:tr>
      <w:tr w:rsidR="0033484F" w:rsidRPr="00166443" w:rsidTr="002E6ABC">
        <w:trPr>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33484F" w:rsidRPr="00166443" w:rsidRDefault="0033484F" w:rsidP="00506024">
            <w:pPr>
              <w:spacing w:after="0" w:line="240" w:lineRule="auto"/>
              <w:jc w:val="center"/>
              <w:rPr>
                <w:rFonts w:ascii="Times New Roman" w:eastAsia="Times New Roman" w:hAnsi="Times New Roman" w:cs="Times New Roman"/>
                <w:color w:val="000000" w:themeColor="text1"/>
                <w:sz w:val="28"/>
                <w:szCs w:val="28"/>
              </w:rPr>
            </w:pPr>
            <w:r w:rsidRPr="00166443">
              <w:rPr>
                <w:rFonts w:ascii="Times New Roman" w:eastAsia="Times New Roman" w:hAnsi="Times New Roman" w:cs="Times New Roman"/>
                <w:color w:val="000000" w:themeColor="text1"/>
                <w:sz w:val="28"/>
                <w:szCs w:val="28"/>
              </w:rPr>
              <w:t>17</w:t>
            </w:r>
          </w:p>
        </w:tc>
        <w:tc>
          <w:tcPr>
            <w:tcW w:w="9317" w:type="dxa"/>
            <w:tcBorders>
              <w:top w:val="outset" w:sz="6" w:space="0" w:color="auto"/>
              <w:left w:val="outset" w:sz="6" w:space="0" w:color="auto"/>
              <w:bottom w:val="outset" w:sz="6" w:space="0" w:color="auto"/>
              <w:right w:val="outset" w:sz="6" w:space="0" w:color="auto"/>
            </w:tcBorders>
            <w:hideMark/>
          </w:tcPr>
          <w:p w:rsidR="0033484F" w:rsidRPr="00166443" w:rsidRDefault="0033484F" w:rsidP="00506024">
            <w:pPr>
              <w:widowControl w:val="0"/>
              <w:spacing w:after="0" w:line="240" w:lineRule="auto"/>
              <w:rPr>
                <w:rFonts w:ascii="Times New Roman" w:hAnsi="Times New Roman" w:cs="Times New Roman"/>
                <w:b/>
                <w:sz w:val="28"/>
                <w:szCs w:val="28"/>
              </w:rPr>
            </w:pPr>
            <w:r w:rsidRPr="00166443">
              <w:rPr>
                <w:rFonts w:ascii="Times New Roman" w:eastAsia="Times New Roman" w:hAnsi="Times New Roman" w:cs="Times New Roman"/>
                <w:b/>
                <w:bCs/>
                <w:color w:val="000000" w:themeColor="text1"/>
                <w:sz w:val="28"/>
                <w:szCs w:val="28"/>
              </w:rPr>
              <w:t>Kinh phí được duyệt: </w:t>
            </w:r>
            <w:r w:rsidRPr="00166443">
              <w:rPr>
                <w:rFonts w:ascii="Times New Roman" w:hAnsi="Times New Roman" w:cs="Times New Roman"/>
                <w:b/>
                <w:sz w:val="28"/>
                <w:szCs w:val="28"/>
              </w:rPr>
              <w:t>2</w:t>
            </w:r>
            <w:r w:rsidR="007F1965">
              <w:rPr>
                <w:rFonts w:ascii="Times New Roman" w:hAnsi="Times New Roman" w:cs="Times New Roman"/>
                <w:b/>
                <w:sz w:val="28"/>
                <w:szCs w:val="28"/>
              </w:rPr>
              <w:t>.</w:t>
            </w:r>
            <w:r w:rsidRPr="00166443">
              <w:rPr>
                <w:rFonts w:ascii="Times New Roman" w:hAnsi="Times New Roman" w:cs="Times New Roman"/>
                <w:b/>
                <w:sz w:val="28"/>
                <w:szCs w:val="28"/>
              </w:rPr>
              <w:t>442,38 triệu đồ</w:t>
            </w:r>
            <w:r w:rsidR="007F1965">
              <w:rPr>
                <w:rFonts w:ascii="Times New Roman" w:hAnsi="Times New Roman" w:cs="Times New Roman"/>
                <w:b/>
                <w:sz w:val="28"/>
                <w:szCs w:val="28"/>
              </w:rPr>
              <w:t>ng</w:t>
            </w:r>
          </w:p>
          <w:p w:rsidR="0033484F" w:rsidRPr="00166443" w:rsidRDefault="0033484F" w:rsidP="00506024">
            <w:pPr>
              <w:widowControl w:val="0"/>
              <w:spacing w:after="0" w:line="240" w:lineRule="auto"/>
              <w:rPr>
                <w:rFonts w:ascii="Times New Roman" w:hAnsi="Times New Roman" w:cs="Times New Roman"/>
                <w:b/>
                <w:color w:val="000000" w:themeColor="text1"/>
                <w:sz w:val="28"/>
                <w:szCs w:val="28"/>
              </w:rPr>
            </w:pPr>
            <w:r w:rsidRPr="00166443">
              <w:rPr>
                <w:rFonts w:ascii="Times New Roman" w:eastAsia="Times New Roman" w:hAnsi="Times New Roman" w:cs="Times New Roman"/>
                <w:iCs/>
                <w:color w:val="000000" w:themeColor="text1"/>
                <w:sz w:val="28"/>
                <w:szCs w:val="28"/>
              </w:rPr>
              <w:t>Trong đó:</w:t>
            </w:r>
          </w:p>
          <w:p w:rsidR="0033484F" w:rsidRPr="00166443" w:rsidRDefault="0033484F" w:rsidP="00506024">
            <w:pPr>
              <w:widowControl w:val="0"/>
              <w:spacing w:after="0" w:line="240" w:lineRule="auto"/>
              <w:rPr>
                <w:rFonts w:ascii="Times New Roman" w:hAnsi="Times New Roman" w:cs="Times New Roman"/>
                <w:bCs/>
                <w:iCs/>
                <w:color w:val="000000" w:themeColor="text1"/>
                <w:sz w:val="28"/>
                <w:szCs w:val="28"/>
                <w:lang w:val="it-IT"/>
              </w:rPr>
            </w:pPr>
            <w:r w:rsidRPr="00166443">
              <w:rPr>
                <w:rFonts w:ascii="Times New Roman" w:eastAsia="Times New Roman" w:hAnsi="Times New Roman" w:cs="Times New Roman"/>
                <w:iCs/>
                <w:color w:val="000000" w:themeColor="text1"/>
                <w:sz w:val="28"/>
                <w:szCs w:val="28"/>
              </w:rPr>
              <w:t xml:space="preserve">+ Ngân sách SNKHCN: </w:t>
            </w:r>
            <w:r w:rsidRPr="00166443">
              <w:rPr>
                <w:rFonts w:ascii="Times New Roman" w:hAnsi="Times New Roman" w:cs="Times New Roman"/>
                <w:sz w:val="28"/>
                <w:szCs w:val="28"/>
              </w:rPr>
              <w:t>1</w:t>
            </w:r>
            <w:r w:rsidR="007F1965">
              <w:rPr>
                <w:rFonts w:ascii="Times New Roman" w:hAnsi="Times New Roman" w:cs="Times New Roman"/>
                <w:sz w:val="28"/>
                <w:szCs w:val="28"/>
              </w:rPr>
              <w:t>.</w:t>
            </w:r>
            <w:r w:rsidRPr="00166443">
              <w:rPr>
                <w:rFonts w:ascii="Times New Roman" w:hAnsi="Times New Roman" w:cs="Times New Roman"/>
                <w:sz w:val="28"/>
                <w:szCs w:val="28"/>
              </w:rPr>
              <w:t>328,64 triệu đồng</w:t>
            </w:r>
          </w:p>
          <w:p w:rsidR="0033484F" w:rsidRPr="00166443" w:rsidRDefault="0033484F" w:rsidP="00506024">
            <w:pPr>
              <w:widowControl w:val="0"/>
              <w:spacing w:after="0" w:line="240" w:lineRule="auto"/>
              <w:rPr>
                <w:rFonts w:ascii="Times New Roman" w:hAnsi="Times New Roman" w:cs="Times New Roman"/>
                <w:sz w:val="28"/>
                <w:szCs w:val="28"/>
              </w:rPr>
            </w:pPr>
            <w:r w:rsidRPr="00166443">
              <w:rPr>
                <w:rFonts w:ascii="Times New Roman" w:hAnsi="Times New Roman" w:cs="Times New Roman"/>
                <w:sz w:val="28"/>
                <w:szCs w:val="28"/>
              </w:rPr>
              <w:t>+ Nguồn tự có của tổ chức: 1</w:t>
            </w:r>
            <w:r w:rsidR="007F1965">
              <w:rPr>
                <w:rFonts w:ascii="Times New Roman" w:hAnsi="Times New Roman" w:cs="Times New Roman"/>
                <w:sz w:val="28"/>
                <w:szCs w:val="28"/>
              </w:rPr>
              <w:t>.</w:t>
            </w:r>
            <w:r w:rsidRPr="00166443">
              <w:rPr>
                <w:rFonts w:ascii="Times New Roman" w:hAnsi="Times New Roman" w:cs="Times New Roman"/>
                <w:sz w:val="28"/>
                <w:szCs w:val="28"/>
              </w:rPr>
              <w:t>075,0 triệu đồng</w:t>
            </w:r>
          </w:p>
          <w:p w:rsidR="0033484F" w:rsidRPr="00166443" w:rsidRDefault="0033484F" w:rsidP="00506024">
            <w:pPr>
              <w:widowControl w:val="0"/>
              <w:spacing w:after="0" w:line="240" w:lineRule="auto"/>
              <w:rPr>
                <w:rFonts w:ascii="Times New Roman" w:hAnsi="Times New Roman" w:cs="Times New Roman"/>
                <w:color w:val="000000" w:themeColor="text1"/>
                <w:sz w:val="28"/>
                <w:szCs w:val="28"/>
              </w:rPr>
            </w:pPr>
            <w:r w:rsidRPr="00166443">
              <w:rPr>
                <w:rFonts w:ascii="Times New Roman" w:hAnsi="Times New Roman" w:cs="Times New Roman"/>
                <w:sz w:val="28"/>
                <w:szCs w:val="28"/>
              </w:rPr>
              <w:t>+ Nguồn khác: 38,74 triệu đồng</w:t>
            </w:r>
          </w:p>
        </w:tc>
      </w:tr>
      <w:tr w:rsidR="0033484F" w:rsidRPr="00166443" w:rsidTr="002E6ABC">
        <w:trPr>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33484F" w:rsidRPr="00166443" w:rsidRDefault="0033484F" w:rsidP="00506024">
            <w:pPr>
              <w:spacing w:after="0" w:line="240" w:lineRule="auto"/>
              <w:jc w:val="center"/>
              <w:rPr>
                <w:rFonts w:ascii="Times New Roman" w:eastAsia="Times New Roman" w:hAnsi="Times New Roman" w:cs="Times New Roman"/>
                <w:color w:val="000000" w:themeColor="text1"/>
                <w:sz w:val="28"/>
                <w:szCs w:val="28"/>
              </w:rPr>
            </w:pPr>
            <w:r w:rsidRPr="00166443">
              <w:rPr>
                <w:rFonts w:ascii="Times New Roman" w:eastAsia="Times New Roman" w:hAnsi="Times New Roman" w:cs="Times New Roman"/>
                <w:color w:val="000000" w:themeColor="text1"/>
                <w:sz w:val="28"/>
                <w:szCs w:val="28"/>
              </w:rPr>
              <w:lastRenderedPageBreak/>
              <w:t>18</w:t>
            </w:r>
          </w:p>
        </w:tc>
        <w:tc>
          <w:tcPr>
            <w:tcW w:w="9317" w:type="dxa"/>
            <w:tcBorders>
              <w:top w:val="outset" w:sz="6" w:space="0" w:color="auto"/>
              <w:left w:val="outset" w:sz="6" w:space="0" w:color="auto"/>
              <w:bottom w:val="outset" w:sz="6" w:space="0" w:color="auto"/>
              <w:right w:val="outset" w:sz="6" w:space="0" w:color="auto"/>
            </w:tcBorders>
            <w:hideMark/>
          </w:tcPr>
          <w:p w:rsidR="0033484F" w:rsidRPr="00166443" w:rsidRDefault="0033484F" w:rsidP="00506024">
            <w:pPr>
              <w:spacing w:after="0" w:line="240" w:lineRule="auto"/>
              <w:jc w:val="both"/>
              <w:rPr>
                <w:rFonts w:ascii="Times New Roman" w:eastAsia="Times New Roman" w:hAnsi="Times New Roman" w:cs="Times New Roman"/>
                <w:color w:val="000000" w:themeColor="text1"/>
                <w:sz w:val="28"/>
                <w:szCs w:val="28"/>
              </w:rPr>
            </w:pPr>
            <w:r w:rsidRPr="00166443">
              <w:rPr>
                <w:rFonts w:ascii="Times New Roman" w:eastAsia="Times New Roman" w:hAnsi="Times New Roman" w:cs="Times New Roman"/>
                <w:b/>
                <w:bCs/>
                <w:color w:val="000000" w:themeColor="text1"/>
                <w:sz w:val="28"/>
                <w:szCs w:val="28"/>
              </w:rPr>
              <w:t>Quyết định phê duyệt số: </w:t>
            </w:r>
            <w:r w:rsidRPr="00166443">
              <w:rPr>
                <w:rFonts w:ascii="Times New Roman" w:eastAsia="Times New Roman" w:hAnsi="Times New Roman" w:cs="Times New Roman"/>
                <w:bCs/>
                <w:color w:val="000000" w:themeColor="text1"/>
                <w:sz w:val="28"/>
                <w:szCs w:val="28"/>
              </w:rPr>
              <w:t>116</w:t>
            </w:r>
            <w:r w:rsidRPr="00166443">
              <w:rPr>
                <w:rFonts w:ascii="Times New Roman" w:eastAsia="Times New Roman" w:hAnsi="Times New Roman" w:cs="Times New Roman"/>
                <w:color w:val="000000" w:themeColor="text1"/>
                <w:sz w:val="28"/>
                <w:szCs w:val="28"/>
              </w:rPr>
              <w:t>/QĐ-SKHCN ngày 26/9/2019</w:t>
            </w:r>
          </w:p>
        </w:tc>
      </w:tr>
      <w:tr w:rsidR="0033484F" w:rsidRPr="00166443" w:rsidTr="002E6ABC">
        <w:trPr>
          <w:jc w:val="center"/>
        </w:trPr>
        <w:tc>
          <w:tcPr>
            <w:tcW w:w="456" w:type="dxa"/>
            <w:tcBorders>
              <w:top w:val="outset" w:sz="6" w:space="0" w:color="auto"/>
              <w:left w:val="outset" w:sz="6" w:space="0" w:color="auto"/>
              <w:bottom w:val="outset" w:sz="6" w:space="0" w:color="auto"/>
              <w:right w:val="outset" w:sz="6" w:space="0" w:color="auto"/>
            </w:tcBorders>
            <w:vAlign w:val="center"/>
            <w:hideMark/>
          </w:tcPr>
          <w:p w:rsidR="0033484F" w:rsidRPr="00166443" w:rsidRDefault="0033484F" w:rsidP="00506024">
            <w:pPr>
              <w:spacing w:after="0" w:line="240" w:lineRule="auto"/>
              <w:jc w:val="center"/>
              <w:rPr>
                <w:rFonts w:ascii="Times New Roman" w:eastAsia="Times New Roman" w:hAnsi="Times New Roman" w:cs="Times New Roman"/>
                <w:color w:val="000000" w:themeColor="text1"/>
                <w:sz w:val="28"/>
                <w:szCs w:val="28"/>
              </w:rPr>
            </w:pPr>
            <w:r w:rsidRPr="00166443">
              <w:rPr>
                <w:rFonts w:ascii="Times New Roman" w:eastAsia="Times New Roman" w:hAnsi="Times New Roman" w:cs="Times New Roman"/>
                <w:color w:val="000000" w:themeColor="text1"/>
                <w:sz w:val="28"/>
                <w:szCs w:val="28"/>
              </w:rPr>
              <w:t>19</w:t>
            </w:r>
          </w:p>
        </w:tc>
        <w:tc>
          <w:tcPr>
            <w:tcW w:w="9317" w:type="dxa"/>
            <w:tcBorders>
              <w:top w:val="outset" w:sz="6" w:space="0" w:color="auto"/>
              <w:left w:val="outset" w:sz="6" w:space="0" w:color="auto"/>
              <w:bottom w:val="outset" w:sz="6" w:space="0" w:color="auto"/>
              <w:right w:val="outset" w:sz="6" w:space="0" w:color="auto"/>
            </w:tcBorders>
            <w:hideMark/>
          </w:tcPr>
          <w:p w:rsidR="0033484F" w:rsidRPr="00166443" w:rsidRDefault="0033484F" w:rsidP="00506024">
            <w:pPr>
              <w:spacing w:after="0" w:line="240" w:lineRule="auto"/>
              <w:rPr>
                <w:rFonts w:ascii="Times New Roman" w:eastAsia="Times New Roman" w:hAnsi="Times New Roman" w:cs="Times New Roman"/>
                <w:color w:val="000000" w:themeColor="text1"/>
                <w:sz w:val="28"/>
                <w:szCs w:val="28"/>
              </w:rPr>
            </w:pPr>
            <w:r w:rsidRPr="00166443">
              <w:rPr>
                <w:rFonts w:ascii="Times New Roman" w:eastAsia="Times New Roman" w:hAnsi="Times New Roman" w:cs="Times New Roman"/>
                <w:b/>
                <w:bCs/>
                <w:color w:val="000000" w:themeColor="text1"/>
                <w:sz w:val="28"/>
                <w:szCs w:val="28"/>
              </w:rPr>
              <w:t>Hợp đồng thực hiện số: </w:t>
            </w:r>
            <w:r w:rsidRPr="00166443">
              <w:rPr>
                <w:rFonts w:ascii="Times New Roman" w:eastAsia="Times New Roman" w:hAnsi="Times New Roman" w:cs="Times New Roman"/>
                <w:bCs/>
                <w:color w:val="000000" w:themeColor="text1"/>
                <w:sz w:val="28"/>
                <w:szCs w:val="28"/>
              </w:rPr>
              <w:t>16</w:t>
            </w:r>
            <w:r w:rsidRPr="00166443">
              <w:rPr>
                <w:rFonts w:ascii="Times New Roman" w:eastAsia="Times New Roman" w:hAnsi="Times New Roman" w:cs="Times New Roman"/>
                <w:color w:val="000000" w:themeColor="text1"/>
                <w:sz w:val="28"/>
                <w:szCs w:val="28"/>
              </w:rPr>
              <w:t>/HĐ-SKHCN ngày 26/9/2019</w:t>
            </w:r>
          </w:p>
        </w:tc>
      </w:tr>
    </w:tbl>
    <w:tbl>
      <w:tblPr>
        <w:tblStyle w:val="TableGrid"/>
        <w:tblW w:w="1006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45"/>
        <w:gridCol w:w="3620"/>
      </w:tblGrid>
      <w:tr w:rsidR="003863EB" w:rsidRPr="000C568D" w:rsidTr="003863EB">
        <w:tc>
          <w:tcPr>
            <w:tcW w:w="6445" w:type="dxa"/>
          </w:tcPr>
          <w:p w:rsidR="003863EB" w:rsidRPr="000C568D" w:rsidRDefault="003863EB" w:rsidP="00506024">
            <w:pPr>
              <w:spacing w:before="240"/>
              <w:jc w:val="center"/>
              <w:rPr>
                <w:rFonts w:ascii="Times New Roman" w:hAnsi="Times New Roman" w:cs="Times New Roman"/>
                <w:b/>
                <w:sz w:val="26"/>
                <w:szCs w:val="26"/>
              </w:rPr>
            </w:pPr>
            <w:r w:rsidRPr="000C568D">
              <w:rPr>
                <w:rFonts w:ascii="Times New Roman" w:hAnsi="Times New Roman" w:cs="Times New Roman"/>
                <w:b/>
                <w:sz w:val="26"/>
                <w:szCs w:val="26"/>
              </w:rPr>
              <w:t>XÁC NHẬN CỦA ĐƠN VỊ QUẢN LÝ NHIỆM VỤ</w:t>
            </w:r>
          </w:p>
          <w:p w:rsidR="003863EB" w:rsidRPr="003863EB" w:rsidRDefault="003863EB" w:rsidP="00506024">
            <w:pPr>
              <w:jc w:val="center"/>
              <w:rPr>
                <w:rFonts w:ascii="Times New Roman" w:hAnsi="Times New Roman" w:cs="Times New Roman"/>
                <w:i/>
                <w:sz w:val="26"/>
                <w:szCs w:val="26"/>
              </w:rPr>
            </w:pPr>
            <w:r w:rsidRPr="003863EB">
              <w:rPr>
                <w:rFonts w:ascii="Times New Roman" w:hAnsi="Times New Roman" w:cs="Times New Roman"/>
                <w:i/>
                <w:sz w:val="26"/>
                <w:szCs w:val="26"/>
              </w:rPr>
              <w:t>(Thủ trưởng ký, ghi rõ họ tên và đóng dấu)</w:t>
            </w:r>
          </w:p>
        </w:tc>
        <w:tc>
          <w:tcPr>
            <w:tcW w:w="3620" w:type="dxa"/>
          </w:tcPr>
          <w:p w:rsidR="003863EB" w:rsidRPr="000C568D" w:rsidRDefault="003863EB" w:rsidP="00506024">
            <w:pPr>
              <w:spacing w:before="240"/>
              <w:jc w:val="center"/>
              <w:rPr>
                <w:rFonts w:ascii="Times New Roman" w:hAnsi="Times New Roman" w:cs="Times New Roman"/>
                <w:b/>
                <w:sz w:val="26"/>
                <w:szCs w:val="26"/>
              </w:rPr>
            </w:pPr>
            <w:r w:rsidRPr="000C568D">
              <w:rPr>
                <w:rFonts w:ascii="Times New Roman" w:hAnsi="Times New Roman" w:cs="Times New Roman"/>
                <w:b/>
                <w:sz w:val="26"/>
                <w:szCs w:val="26"/>
              </w:rPr>
              <w:t>NGƯỜI GHI THÔNG TIN</w:t>
            </w:r>
          </w:p>
          <w:p w:rsidR="003863EB" w:rsidRPr="003863EB" w:rsidRDefault="003863EB" w:rsidP="00506024">
            <w:pPr>
              <w:jc w:val="center"/>
              <w:rPr>
                <w:rFonts w:ascii="Times New Roman" w:hAnsi="Times New Roman" w:cs="Times New Roman"/>
                <w:i/>
                <w:sz w:val="26"/>
                <w:szCs w:val="26"/>
              </w:rPr>
            </w:pPr>
            <w:r w:rsidRPr="003863EB">
              <w:rPr>
                <w:rFonts w:ascii="Times New Roman" w:hAnsi="Times New Roman" w:cs="Times New Roman"/>
                <w:i/>
                <w:sz w:val="26"/>
                <w:szCs w:val="26"/>
              </w:rPr>
              <w:t>(Ký và ghi rõ họ tên)</w:t>
            </w:r>
          </w:p>
        </w:tc>
      </w:tr>
    </w:tbl>
    <w:p w:rsidR="002E6ABC" w:rsidRPr="00D26220" w:rsidRDefault="002E6ABC" w:rsidP="00203599">
      <w:pPr>
        <w:spacing w:before="80" w:after="80" w:line="240" w:lineRule="auto"/>
        <w:rPr>
          <w:rFonts w:ascii="Times New Roman" w:hAnsi="Times New Roman" w:cs="Times New Roman"/>
          <w:color w:val="000000" w:themeColor="text1"/>
          <w:sz w:val="28"/>
          <w:szCs w:val="28"/>
        </w:rPr>
      </w:pPr>
    </w:p>
    <w:sectPr w:rsidR="002E6ABC" w:rsidRPr="00D26220" w:rsidSect="00BC53A0">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E0894"/>
    <w:multiLevelType w:val="hybridMultilevel"/>
    <w:tmpl w:val="AF6EC3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81BC7"/>
    <w:multiLevelType w:val="hybridMultilevel"/>
    <w:tmpl w:val="ECA87C4C"/>
    <w:lvl w:ilvl="0" w:tplc="3D2C308C">
      <w:numFmt w:val="bullet"/>
      <w:lvlText w:val="-"/>
      <w:lvlJc w:val="left"/>
      <w:pPr>
        <w:ind w:left="720" w:hanging="360"/>
      </w:pPr>
      <w:rPr>
        <w:rFonts w:ascii="Times New Roman" w:eastAsia="SimSu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4AC09F7"/>
    <w:multiLevelType w:val="hybridMultilevel"/>
    <w:tmpl w:val="18CEEFD2"/>
    <w:lvl w:ilvl="0" w:tplc="0409000D">
      <w:start w:val="1"/>
      <w:numFmt w:val="bullet"/>
      <w:lvlText w:val=""/>
      <w:lvlJc w:val="left"/>
      <w:pPr>
        <w:ind w:left="1052" w:hanging="360"/>
      </w:pPr>
      <w:rPr>
        <w:rFonts w:ascii="Wingdings" w:hAnsi="Wingdings"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3">
    <w:nsid w:val="2C5C72F6"/>
    <w:multiLevelType w:val="multilevel"/>
    <w:tmpl w:val="2C5C72F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615048"/>
    <w:multiLevelType w:val="hybridMultilevel"/>
    <w:tmpl w:val="81F8988E"/>
    <w:lvl w:ilvl="0" w:tplc="C8EEDBAA">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6F1B04"/>
    <w:multiLevelType w:val="multilevel"/>
    <w:tmpl w:val="2E6F1B04"/>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F7A23FD"/>
    <w:multiLevelType w:val="multilevel"/>
    <w:tmpl w:val="826E5500"/>
    <w:lvl w:ilvl="0">
      <w:start w:val="13"/>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i/>
        <w:i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2897AE8"/>
    <w:multiLevelType w:val="hybridMultilevel"/>
    <w:tmpl w:val="ECDC34C0"/>
    <w:lvl w:ilvl="0" w:tplc="99DC06B0">
      <w:start w:val="1"/>
      <w:numFmt w:val="upperLetter"/>
      <w:lvlText w:val="%1."/>
      <w:lvlJc w:val="left"/>
      <w:pPr>
        <w:ind w:left="512"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8">
    <w:nsid w:val="47A83972"/>
    <w:multiLevelType w:val="hybridMultilevel"/>
    <w:tmpl w:val="E9A05C50"/>
    <w:lvl w:ilvl="0" w:tplc="A4C6C2AC">
      <w:start w:val="16"/>
      <w:numFmt w:val="bullet"/>
      <w:lvlText w:val="-"/>
      <w:lvlJc w:val="left"/>
      <w:pPr>
        <w:ind w:left="698" w:hanging="360"/>
      </w:pPr>
      <w:rPr>
        <w:rFonts w:ascii="Times New Roman" w:eastAsia="Times New Roman" w:hAnsi="Times New Roman" w:cs="Times New Roman"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9">
    <w:nsid w:val="7C4E7FE1"/>
    <w:multiLevelType w:val="hybridMultilevel"/>
    <w:tmpl w:val="BF06C208"/>
    <w:lvl w:ilvl="0" w:tplc="7A0817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252D44"/>
    <w:multiLevelType w:val="hybridMultilevel"/>
    <w:tmpl w:val="8396B8F0"/>
    <w:lvl w:ilvl="0" w:tplc="C1D46B60">
      <w:numFmt w:val="bullet"/>
      <w:lvlText w:val="-"/>
      <w:lvlJc w:val="left"/>
      <w:pPr>
        <w:ind w:left="720" w:hanging="360"/>
      </w:pPr>
      <w:rPr>
        <w:rFonts w:ascii=".VnTime" w:eastAsia="Times New Roman" w:hAnsi=".VnTim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6"/>
  </w:num>
  <w:num w:numId="5">
    <w:abstractNumId w:val="2"/>
  </w:num>
  <w:num w:numId="6">
    <w:abstractNumId w:val="7"/>
  </w:num>
  <w:num w:numId="7">
    <w:abstractNumId w:val="8"/>
  </w:num>
  <w:num w:numId="8">
    <w:abstractNumId w:val="5"/>
  </w:num>
  <w:num w:numId="9">
    <w:abstractNumId w:val="3"/>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defaultTabStop w:val="720"/>
  <w:characterSpacingControl w:val="doNotCompress"/>
  <w:compat/>
  <w:rsids>
    <w:rsidRoot w:val="00A57E0E"/>
    <w:rsid w:val="00005120"/>
    <w:rsid w:val="00016A4E"/>
    <w:rsid w:val="00024545"/>
    <w:rsid w:val="0003336F"/>
    <w:rsid w:val="00054F2F"/>
    <w:rsid w:val="0006556A"/>
    <w:rsid w:val="00067004"/>
    <w:rsid w:val="00075A06"/>
    <w:rsid w:val="000900CC"/>
    <w:rsid w:val="00094F9B"/>
    <w:rsid w:val="00096050"/>
    <w:rsid w:val="000A5473"/>
    <w:rsid w:val="000B61DE"/>
    <w:rsid w:val="000C4E86"/>
    <w:rsid w:val="000F2188"/>
    <w:rsid w:val="0011124F"/>
    <w:rsid w:val="00117DAF"/>
    <w:rsid w:val="001310E8"/>
    <w:rsid w:val="00134C76"/>
    <w:rsid w:val="00135308"/>
    <w:rsid w:val="00166443"/>
    <w:rsid w:val="001A3513"/>
    <w:rsid w:val="001A5A1F"/>
    <w:rsid w:val="001B7610"/>
    <w:rsid w:val="001C20DA"/>
    <w:rsid w:val="001C39C9"/>
    <w:rsid w:val="001C592E"/>
    <w:rsid w:val="001D3B5A"/>
    <w:rsid w:val="001E3E36"/>
    <w:rsid w:val="00203599"/>
    <w:rsid w:val="002064BC"/>
    <w:rsid w:val="00214131"/>
    <w:rsid w:val="00224061"/>
    <w:rsid w:val="00277EB9"/>
    <w:rsid w:val="002D52E9"/>
    <w:rsid w:val="002E609D"/>
    <w:rsid w:val="002E6ABC"/>
    <w:rsid w:val="002F0E91"/>
    <w:rsid w:val="002F284A"/>
    <w:rsid w:val="002F6B06"/>
    <w:rsid w:val="00302B1E"/>
    <w:rsid w:val="00306D8B"/>
    <w:rsid w:val="003107FD"/>
    <w:rsid w:val="00333EEC"/>
    <w:rsid w:val="0033484F"/>
    <w:rsid w:val="003375A7"/>
    <w:rsid w:val="00340B69"/>
    <w:rsid w:val="00352A3A"/>
    <w:rsid w:val="0035317F"/>
    <w:rsid w:val="003863EB"/>
    <w:rsid w:val="003921CD"/>
    <w:rsid w:val="00396415"/>
    <w:rsid w:val="003A1EA7"/>
    <w:rsid w:val="003A5DB5"/>
    <w:rsid w:val="003D159C"/>
    <w:rsid w:val="003F7E59"/>
    <w:rsid w:val="004016A0"/>
    <w:rsid w:val="004052AD"/>
    <w:rsid w:val="00412DB7"/>
    <w:rsid w:val="00432C92"/>
    <w:rsid w:val="004637E4"/>
    <w:rsid w:val="00465641"/>
    <w:rsid w:val="0047603E"/>
    <w:rsid w:val="00491A44"/>
    <w:rsid w:val="004A2EB6"/>
    <w:rsid w:val="004B24EF"/>
    <w:rsid w:val="004B7976"/>
    <w:rsid w:val="004C12A0"/>
    <w:rsid w:val="004D4958"/>
    <w:rsid w:val="004E42C3"/>
    <w:rsid w:val="004E5504"/>
    <w:rsid w:val="005238B8"/>
    <w:rsid w:val="00533E61"/>
    <w:rsid w:val="00535C9F"/>
    <w:rsid w:val="0054125B"/>
    <w:rsid w:val="00542247"/>
    <w:rsid w:val="00544643"/>
    <w:rsid w:val="00576D9D"/>
    <w:rsid w:val="00582C5B"/>
    <w:rsid w:val="0058547D"/>
    <w:rsid w:val="005B240F"/>
    <w:rsid w:val="005B4717"/>
    <w:rsid w:val="005D199E"/>
    <w:rsid w:val="005E2ADB"/>
    <w:rsid w:val="0062207B"/>
    <w:rsid w:val="006319BC"/>
    <w:rsid w:val="00633E27"/>
    <w:rsid w:val="00646D02"/>
    <w:rsid w:val="0066472F"/>
    <w:rsid w:val="00694852"/>
    <w:rsid w:val="006A0965"/>
    <w:rsid w:val="006A1C65"/>
    <w:rsid w:val="006A64D9"/>
    <w:rsid w:val="006C7B80"/>
    <w:rsid w:val="006D3650"/>
    <w:rsid w:val="006D5B71"/>
    <w:rsid w:val="006F7E00"/>
    <w:rsid w:val="00703B6C"/>
    <w:rsid w:val="00705BB4"/>
    <w:rsid w:val="0071773B"/>
    <w:rsid w:val="00717C8F"/>
    <w:rsid w:val="00731F52"/>
    <w:rsid w:val="0073643E"/>
    <w:rsid w:val="00736FB3"/>
    <w:rsid w:val="00741780"/>
    <w:rsid w:val="00746E5F"/>
    <w:rsid w:val="007605EC"/>
    <w:rsid w:val="007667A5"/>
    <w:rsid w:val="0077478F"/>
    <w:rsid w:val="0078156A"/>
    <w:rsid w:val="00783172"/>
    <w:rsid w:val="007923C4"/>
    <w:rsid w:val="007A7A37"/>
    <w:rsid w:val="007B2084"/>
    <w:rsid w:val="007B3D23"/>
    <w:rsid w:val="007B6F78"/>
    <w:rsid w:val="007F1965"/>
    <w:rsid w:val="007F3AEA"/>
    <w:rsid w:val="00804483"/>
    <w:rsid w:val="00806B3D"/>
    <w:rsid w:val="00822601"/>
    <w:rsid w:val="00845304"/>
    <w:rsid w:val="00852581"/>
    <w:rsid w:val="008706B1"/>
    <w:rsid w:val="008B4CA5"/>
    <w:rsid w:val="008E1519"/>
    <w:rsid w:val="008F6AAF"/>
    <w:rsid w:val="0090304B"/>
    <w:rsid w:val="00924F0C"/>
    <w:rsid w:val="00953BC5"/>
    <w:rsid w:val="00981C4D"/>
    <w:rsid w:val="009A0253"/>
    <w:rsid w:val="009B00FE"/>
    <w:rsid w:val="009C101F"/>
    <w:rsid w:val="009D0A63"/>
    <w:rsid w:val="009D5579"/>
    <w:rsid w:val="009D633F"/>
    <w:rsid w:val="009E4AFF"/>
    <w:rsid w:val="009F18DA"/>
    <w:rsid w:val="009F3845"/>
    <w:rsid w:val="00A11935"/>
    <w:rsid w:val="00A16A92"/>
    <w:rsid w:val="00A20C9A"/>
    <w:rsid w:val="00A244B5"/>
    <w:rsid w:val="00A303DF"/>
    <w:rsid w:val="00A352A6"/>
    <w:rsid w:val="00A52A43"/>
    <w:rsid w:val="00A57E0E"/>
    <w:rsid w:val="00A61A69"/>
    <w:rsid w:val="00A66DAF"/>
    <w:rsid w:val="00A8489E"/>
    <w:rsid w:val="00A87725"/>
    <w:rsid w:val="00A96664"/>
    <w:rsid w:val="00AC0483"/>
    <w:rsid w:val="00AC3134"/>
    <w:rsid w:val="00AD650A"/>
    <w:rsid w:val="00AE6F89"/>
    <w:rsid w:val="00AE7B29"/>
    <w:rsid w:val="00AF1D75"/>
    <w:rsid w:val="00B02911"/>
    <w:rsid w:val="00B20795"/>
    <w:rsid w:val="00B20FD0"/>
    <w:rsid w:val="00B42577"/>
    <w:rsid w:val="00B630AE"/>
    <w:rsid w:val="00B94C0E"/>
    <w:rsid w:val="00BA5C45"/>
    <w:rsid w:val="00BB7FAF"/>
    <w:rsid w:val="00BC265E"/>
    <w:rsid w:val="00BC53A0"/>
    <w:rsid w:val="00C253F8"/>
    <w:rsid w:val="00C266A4"/>
    <w:rsid w:val="00C52446"/>
    <w:rsid w:val="00C55A09"/>
    <w:rsid w:val="00C578CF"/>
    <w:rsid w:val="00C61CBE"/>
    <w:rsid w:val="00C712D2"/>
    <w:rsid w:val="00C72E48"/>
    <w:rsid w:val="00C805AE"/>
    <w:rsid w:val="00C85890"/>
    <w:rsid w:val="00CA0E36"/>
    <w:rsid w:val="00CA4BC4"/>
    <w:rsid w:val="00CC6977"/>
    <w:rsid w:val="00D07D8F"/>
    <w:rsid w:val="00D214A1"/>
    <w:rsid w:val="00D26220"/>
    <w:rsid w:val="00D40748"/>
    <w:rsid w:val="00D60E3A"/>
    <w:rsid w:val="00D72D82"/>
    <w:rsid w:val="00D73AD6"/>
    <w:rsid w:val="00D75D1A"/>
    <w:rsid w:val="00D77627"/>
    <w:rsid w:val="00DA2C1C"/>
    <w:rsid w:val="00DB2E0C"/>
    <w:rsid w:val="00DB636B"/>
    <w:rsid w:val="00DE673A"/>
    <w:rsid w:val="00DE7256"/>
    <w:rsid w:val="00E10836"/>
    <w:rsid w:val="00E1324D"/>
    <w:rsid w:val="00E26D03"/>
    <w:rsid w:val="00E32437"/>
    <w:rsid w:val="00E35AE0"/>
    <w:rsid w:val="00E40AFA"/>
    <w:rsid w:val="00E53863"/>
    <w:rsid w:val="00E61216"/>
    <w:rsid w:val="00E75E54"/>
    <w:rsid w:val="00E82FC1"/>
    <w:rsid w:val="00E86417"/>
    <w:rsid w:val="00EA114A"/>
    <w:rsid w:val="00EE3357"/>
    <w:rsid w:val="00EF3A3C"/>
    <w:rsid w:val="00EF4282"/>
    <w:rsid w:val="00EF4602"/>
    <w:rsid w:val="00F0294E"/>
    <w:rsid w:val="00F12073"/>
    <w:rsid w:val="00F13F9D"/>
    <w:rsid w:val="00F24197"/>
    <w:rsid w:val="00F35B04"/>
    <w:rsid w:val="00F7137F"/>
    <w:rsid w:val="00F71C32"/>
    <w:rsid w:val="00F80DF4"/>
    <w:rsid w:val="00F90DCE"/>
    <w:rsid w:val="00F9509C"/>
    <w:rsid w:val="00F96753"/>
    <w:rsid w:val="00FB694E"/>
    <w:rsid w:val="00FD6BB4"/>
    <w:rsid w:val="00FE38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3C"/>
  </w:style>
  <w:style w:type="paragraph" w:styleId="Heading2">
    <w:name w:val="heading 2"/>
    <w:basedOn w:val="Normal"/>
    <w:next w:val="Normal"/>
    <w:link w:val="Heading2Char"/>
    <w:qFormat/>
    <w:rsid w:val="004052AD"/>
    <w:pPr>
      <w:keepNext/>
      <w:spacing w:after="0" w:line="240" w:lineRule="auto"/>
      <w:jc w:val="center"/>
      <w:outlineLvl w:val="1"/>
    </w:pPr>
    <w:rPr>
      <w:rFonts w:ascii="Times New Roman" w:eastAsia="Times New Roman" w:hAnsi="Times New Roman" w:cs="Times New Roman"/>
      <w:b/>
      <w:b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7E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7E0E"/>
    <w:rPr>
      <w:b/>
      <w:bCs/>
    </w:rPr>
  </w:style>
  <w:style w:type="character" w:styleId="Emphasis">
    <w:name w:val="Emphasis"/>
    <w:basedOn w:val="DefaultParagraphFont"/>
    <w:uiPriority w:val="20"/>
    <w:qFormat/>
    <w:rsid w:val="00A57E0E"/>
    <w:rPr>
      <w:i/>
      <w:iCs/>
    </w:rPr>
  </w:style>
  <w:style w:type="paragraph" w:styleId="BodyTextIndent">
    <w:name w:val="Body Text Indent"/>
    <w:basedOn w:val="Normal"/>
    <w:link w:val="BodyTextIndentChar"/>
    <w:rsid w:val="00646D02"/>
    <w:pPr>
      <w:spacing w:after="0" w:line="240" w:lineRule="auto"/>
      <w:ind w:firstLine="436"/>
      <w:jc w:val="both"/>
    </w:pPr>
    <w:rPr>
      <w:rFonts w:ascii=".VnTime" w:eastAsia="Times New Roman" w:hAnsi=".VnTime" w:cs="Times New Roman"/>
      <w:sz w:val="28"/>
      <w:szCs w:val="28"/>
    </w:rPr>
  </w:style>
  <w:style w:type="character" w:customStyle="1" w:styleId="BodyTextIndentChar">
    <w:name w:val="Body Text Indent Char"/>
    <w:basedOn w:val="DefaultParagraphFont"/>
    <w:link w:val="BodyTextIndent"/>
    <w:rsid w:val="00646D02"/>
    <w:rPr>
      <w:rFonts w:ascii=".VnTime" w:eastAsia="Times New Roman" w:hAnsi=".VnTime" w:cs="Times New Roman"/>
      <w:sz w:val="28"/>
      <w:szCs w:val="28"/>
    </w:rPr>
  </w:style>
  <w:style w:type="character" w:styleId="Hyperlink">
    <w:name w:val="Hyperlink"/>
    <w:uiPriority w:val="99"/>
    <w:unhideWhenUsed/>
    <w:rsid w:val="0047603E"/>
    <w:rPr>
      <w:color w:val="0000FF"/>
      <w:u w:val="single"/>
    </w:rPr>
  </w:style>
  <w:style w:type="paragraph" w:styleId="BodyTextIndent2">
    <w:name w:val="Body Text Indent 2"/>
    <w:basedOn w:val="Normal"/>
    <w:link w:val="BodyTextIndent2Char"/>
    <w:uiPriority w:val="99"/>
    <w:semiHidden/>
    <w:unhideWhenUsed/>
    <w:rsid w:val="00717C8F"/>
    <w:pPr>
      <w:spacing w:after="120" w:line="480" w:lineRule="auto"/>
      <w:ind w:left="360"/>
    </w:pPr>
  </w:style>
  <w:style w:type="character" w:customStyle="1" w:styleId="BodyTextIndent2Char">
    <w:name w:val="Body Text Indent 2 Char"/>
    <w:basedOn w:val="DefaultParagraphFont"/>
    <w:link w:val="BodyTextIndent2"/>
    <w:uiPriority w:val="99"/>
    <w:semiHidden/>
    <w:rsid w:val="00717C8F"/>
  </w:style>
  <w:style w:type="paragraph" w:customStyle="1" w:styleId="than">
    <w:name w:val="than"/>
    <w:basedOn w:val="Normal"/>
    <w:rsid w:val="004C12A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A3513"/>
    <w:pPr>
      <w:ind w:left="720"/>
      <w:contextualSpacing/>
    </w:pPr>
  </w:style>
  <w:style w:type="paragraph" w:styleId="BodyText">
    <w:name w:val="Body Text"/>
    <w:basedOn w:val="Normal"/>
    <w:link w:val="BodyTextChar"/>
    <w:uiPriority w:val="99"/>
    <w:semiHidden/>
    <w:unhideWhenUsed/>
    <w:rsid w:val="00B20795"/>
    <w:pPr>
      <w:spacing w:after="120"/>
    </w:pPr>
  </w:style>
  <w:style w:type="character" w:customStyle="1" w:styleId="BodyTextChar">
    <w:name w:val="Body Text Char"/>
    <w:basedOn w:val="DefaultParagraphFont"/>
    <w:link w:val="BodyText"/>
    <w:uiPriority w:val="99"/>
    <w:semiHidden/>
    <w:rsid w:val="00B20795"/>
  </w:style>
  <w:style w:type="character" w:customStyle="1" w:styleId="ListParagraphChar">
    <w:name w:val="List Paragraph Char"/>
    <w:link w:val="ListParagraph"/>
    <w:uiPriority w:val="34"/>
    <w:rsid w:val="009F18DA"/>
  </w:style>
  <w:style w:type="character" w:customStyle="1" w:styleId="Heading2Char">
    <w:name w:val="Heading 2 Char"/>
    <w:basedOn w:val="DefaultParagraphFont"/>
    <w:link w:val="Heading2"/>
    <w:rsid w:val="004052AD"/>
    <w:rPr>
      <w:rFonts w:ascii="Times New Roman" w:eastAsia="Times New Roman" w:hAnsi="Times New Roman" w:cs="Times New Roman"/>
      <w:b/>
      <w:bCs/>
      <w:sz w:val="28"/>
      <w:szCs w:val="28"/>
      <w:lang/>
    </w:rPr>
  </w:style>
  <w:style w:type="character" w:customStyle="1" w:styleId="apple-converted-space">
    <w:name w:val="apple-converted-space"/>
    <w:rsid w:val="003921CD"/>
  </w:style>
  <w:style w:type="paragraph" w:customStyle="1" w:styleId="BIEUTUONG">
    <w:name w:val="BIEU TUONG"/>
    <w:basedOn w:val="Normal"/>
    <w:rsid w:val="00A11935"/>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 w:val="24"/>
      <w:szCs w:val="20"/>
    </w:rPr>
  </w:style>
  <w:style w:type="table" w:styleId="TableGrid">
    <w:name w:val="Table Grid"/>
    <w:basedOn w:val="TableNormal"/>
    <w:uiPriority w:val="59"/>
    <w:rsid w:val="00386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5056157">
      <w:bodyDiv w:val="1"/>
      <w:marLeft w:val="0"/>
      <w:marRight w:val="0"/>
      <w:marTop w:val="0"/>
      <w:marBottom w:val="0"/>
      <w:divBdr>
        <w:top w:val="none" w:sz="0" w:space="0" w:color="auto"/>
        <w:left w:val="none" w:sz="0" w:space="0" w:color="auto"/>
        <w:bottom w:val="none" w:sz="0" w:space="0" w:color="auto"/>
        <w:right w:val="none" w:sz="0" w:space="0" w:color="auto"/>
      </w:divBdr>
      <w:divsChild>
        <w:div w:id="1389064100">
          <w:marLeft w:val="0"/>
          <w:marRight w:val="0"/>
          <w:marTop w:val="0"/>
          <w:marBottom w:val="0"/>
          <w:divBdr>
            <w:top w:val="single" w:sz="2" w:space="0" w:color="016FA2"/>
            <w:left w:val="single" w:sz="2" w:space="4" w:color="016FA2"/>
            <w:bottom w:val="single" w:sz="2" w:space="0" w:color="016FA2"/>
            <w:right w:val="single" w:sz="2" w:space="4" w:color="016FA2"/>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4C2C0-FAC7-421A-B69B-80AA3429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dc:creator>
  <cp:lastModifiedBy>Windows7</cp:lastModifiedBy>
  <cp:revision>42</cp:revision>
  <dcterms:created xsi:type="dcterms:W3CDTF">2021-07-09T02:58:00Z</dcterms:created>
  <dcterms:modified xsi:type="dcterms:W3CDTF">2021-08-18T03:36:00Z</dcterms:modified>
</cp:coreProperties>
</file>