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1B7308">
      <w:r>
        <w:rPr>
          <w:noProof/>
        </w:rPr>
        <w:drawing>
          <wp:anchor distT="0" distB="0" distL="114300" distR="114300" simplePos="0" relativeHeight="251657216" behindDoc="1" locked="0" layoutInCell="1" allowOverlap="1">
            <wp:simplePos x="0" y="0"/>
            <wp:positionH relativeFrom="column">
              <wp:posOffset>-662305</wp:posOffset>
            </wp:positionH>
            <wp:positionV relativeFrom="paragraph">
              <wp:posOffset>-407035</wp:posOffset>
            </wp:positionV>
            <wp:extent cx="7305675" cy="10029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5675" cy="10029825"/>
                    </a:xfrm>
                    <a:prstGeom prst="rect">
                      <a:avLst/>
                    </a:prstGeom>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2528570</wp:posOffset>
            </wp:positionH>
            <wp:positionV relativeFrom="paragraph">
              <wp:posOffset>2540</wp:posOffset>
            </wp:positionV>
            <wp:extent cx="1228725" cy="952500"/>
            <wp:effectExtent l="19050" t="0" r="9525"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6"/>
                    <a:srcRect t="5435"/>
                    <a:stretch>
                      <a:fillRect/>
                    </a:stretch>
                  </pic:blipFill>
                  <pic:spPr bwMode="auto">
                    <a:xfrm>
                      <a:off x="0" y="0"/>
                      <a:ext cx="1228725" cy="952500"/>
                    </a:xfrm>
                    <a:prstGeom prst="rect">
                      <a:avLst/>
                    </a:prstGeom>
                    <a:noFill/>
                    <a:ln w="9525">
                      <a:noFill/>
                      <a:miter lim="800000"/>
                      <a:headEnd/>
                      <a:tailEnd/>
                    </a:ln>
                  </pic:spPr>
                </pic:pic>
              </a:graphicData>
            </a:graphic>
          </wp:anchor>
        </w:drawing>
      </w:r>
      <w:r w:rsidR="006D75C4">
        <w:rPr>
          <w:noProof/>
        </w:rPr>
        <w:pict>
          <v:rect id="_x0000_s1026" style="position:absolute;margin-left:-3.4pt;margin-top:3.2pt;width:486pt;height:168.75pt;z-index:-251657216;mso-position-horizontal-relative:text;mso-position-vertical-relative:text" stroked="f"/>
        </w:pict>
      </w:r>
    </w:p>
    <w:p w:rsidR="0003726A" w:rsidRDefault="0003726A" w:rsidP="0003726A">
      <w:pPr>
        <w:jc w:val="center"/>
      </w:pPr>
    </w:p>
    <w:p w:rsidR="001B7308" w:rsidRPr="001B7308" w:rsidRDefault="001B7308" w:rsidP="00695BD9">
      <w:pPr>
        <w:spacing w:after="120" w:line="264" w:lineRule="auto"/>
        <w:jc w:val="center"/>
        <w:rPr>
          <w:b/>
          <w:color w:val="FF0000"/>
          <w:sz w:val="20"/>
          <w:szCs w:val="20"/>
        </w:rP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 xml:space="preserve">ĐƯỜNG </w:t>
      </w:r>
      <w:r w:rsidR="00B3021E">
        <w:rPr>
          <w:b/>
          <w:color w:val="548DD4" w:themeColor="text2" w:themeTint="99"/>
          <w:sz w:val="32"/>
          <w:szCs w:val="32"/>
        </w:rPr>
        <w:t>HAI BÀ TRƯNG</w:t>
      </w:r>
    </w:p>
    <w:p w:rsidR="0003726A" w:rsidRDefault="0003726A" w:rsidP="00695BD9">
      <w:pPr>
        <w:spacing w:line="305" w:lineRule="auto"/>
        <w:ind w:firstLine="709"/>
        <w:rPr>
          <w:b/>
        </w:rPr>
      </w:pPr>
      <w:r>
        <w:rPr>
          <w:b/>
        </w:rPr>
        <w:t xml:space="preserve">Vị trí </w:t>
      </w:r>
    </w:p>
    <w:p w:rsidR="007E11BE" w:rsidRDefault="00B3021E" w:rsidP="007E11BE">
      <w:pPr>
        <w:spacing w:before="120" w:after="120" w:line="305" w:lineRule="auto"/>
        <w:ind w:firstLine="720"/>
        <w:jc w:val="both"/>
        <w:rPr>
          <w:bCs/>
          <w:lang w:val="nl-NL"/>
        </w:rPr>
      </w:pPr>
      <w:r w:rsidRPr="0077363B">
        <w:rPr>
          <w:bCs/>
          <w:lang w:val="vi-VN"/>
        </w:rPr>
        <w:t xml:space="preserve">Nằm trên địa bàn </w:t>
      </w:r>
      <w:r w:rsidR="00695BFF">
        <w:rPr>
          <w:bCs/>
        </w:rPr>
        <w:t>P</w:t>
      </w:r>
      <w:r w:rsidRPr="0077363B">
        <w:rPr>
          <w:bCs/>
          <w:lang w:val="vi-VN"/>
        </w:rPr>
        <w:t xml:space="preserve">hường 1, dài </w:t>
      </w:r>
      <w:r>
        <w:rPr>
          <w:bCs/>
        </w:rPr>
        <w:t>37</w:t>
      </w:r>
      <w:r w:rsidRPr="0077363B">
        <w:rPr>
          <w:bCs/>
          <w:lang w:val="vi-VN"/>
        </w:rPr>
        <w:t xml:space="preserve">0m, bắt đầu từ đường Trần Hưng Đạo và kết thúc </w:t>
      </w:r>
      <w:r w:rsidR="00695BFF">
        <w:rPr>
          <w:bCs/>
        </w:rPr>
        <w:t xml:space="preserve">là </w:t>
      </w:r>
      <w:r w:rsidRPr="0077363B">
        <w:rPr>
          <w:bCs/>
          <w:lang w:val="vi-VN"/>
        </w:rPr>
        <w:t xml:space="preserve">Cầu C247 </w:t>
      </w:r>
      <w:r w:rsidR="00695BFF">
        <w:rPr>
          <w:bCs/>
        </w:rPr>
        <w:t>-</w:t>
      </w:r>
      <w:r w:rsidRPr="0077363B">
        <w:rPr>
          <w:bCs/>
          <w:lang w:val="vi-VN"/>
        </w:rPr>
        <w:t xml:space="preserve"> đường Lý Thường Kiệt, đường này lưu thông một chiề</w:t>
      </w:r>
      <w:r>
        <w:rPr>
          <w:bCs/>
          <w:lang w:val="vi-VN"/>
        </w:rPr>
        <w:t>u, mặt lộ rộng 9m.</w:t>
      </w:r>
    </w:p>
    <w:p w:rsidR="0003726A" w:rsidRPr="009F59AF" w:rsidRDefault="0003726A" w:rsidP="007E11BE">
      <w:pPr>
        <w:spacing w:before="120" w:after="120" w:line="305" w:lineRule="auto"/>
        <w:ind w:firstLine="720"/>
        <w:jc w:val="both"/>
        <w:rPr>
          <w:b/>
          <w:bCs/>
          <w:lang w:val="nl-NL"/>
        </w:rPr>
      </w:pPr>
      <w:r w:rsidRPr="009F59AF">
        <w:rPr>
          <w:b/>
          <w:bCs/>
          <w:lang w:val="nl-NL"/>
        </w:rPr>
        <w:t>Lịch sử</w:t>
      </w:r>
    </w:p>
    <w:p w:rsidR="00695BFF" w:rsidRDefault="00695BFF" w:rsidP="00695BD9">
      <w:pPr>
        <w:spacing w:before="120" w:after="120" w:line="305" w:lineRule="auto"/>
        <w:ind w:firstLine="720"/>
        <w:jc w:val="both"/>
        <w:rPr>
          <w:bCs/>
        </w:rPr>
      </w:pPr>
      <w:r>
        <w:rPr>
          <w:bCs/>
          <w:lang w:val="vi-VN"/>
        </w:rPr>
        <w:t>Năm 19</w:t>
      </w:r>
      <w:r w:rsidRPr="0080536B">
        <w:rPr>
          <w:bCs/>
          <w:lang w:val="vi-VN"/>
        </w:rPr>
        <w:t xml:space="preserve">62 </w:t>
      </w:r>
      <w:r w:rsidRPr="0080536B">
        <w:rPr>
          <w:bCs/>
          <w:i/>
          <w:lang w:val="vi-VN"/>
        </w:rPr>
        <w:t>(</w:t>
      </w:r>
      <w:r w:rsidRPr="004A7944">
        <w:rPr>
          <w:bCs/>
          <w:i/>
          <w:lang w:val="vi-VN"/>
        </w:rPr>
        <w:t xml:space="preserve">Lập theo </w:t>
      </w:r>
      <w:r w:rsidRPr="000642EE">
        <w:rPr>
          <w:bCs/>
          <w:i/>
          <w:lang w:val="vi-VN"/>
        </w:rPr>
        <w:t>bản đồ do</w:t>
      </w:r>
      <w:r w:rsidRPr="004A7944">
        <w:rPr>
          <w:bCs/>
          <w:i/>
          <w:lang w:val="vi-VN"/>
        </w:rPr>
        <w:t xml:space="preserve"> Ty </w:t>
      </w:r>
      <w:r>
        <w:rPr>
          <w:bCs/>
          <w:i/>
          <w:lang w:val="vi-VN"/>
        </w:rPr>
        <w:t>Điền</w:t>
      </w:r>
      <w:r w:rsidRPr="004A7944">
        <w:rPr>
          <w:bCs/>
          <w:i/>
          <w:lang w:val="vi-VN"/>
        </w:rPr>
        <w:t xml:space="preserve"> Đ</w:t>
      </w:r>
      <w:r w:rsidRPr="0080536B">
        <w:rPr>
          <w:bCs/>
          <w:i/>
          <w:lang w:val="vi-VN"/>
        </w:rPr>
        <w:t xml:space="preserve">ịa phát hành ngày </w:t>
      </w:r>
      <w:r w:rsidRPr="004A7944">
        <w:rPr>
          <w:bCs/>
          <w:i/>
          <w:lang w:val="vi-VN"/>
        </w:rPr>
        <w:t>0</w:t>
      </w:r>
      <w:r w:rsidRPr="0080536B">
        <w:rPr>
          <w:bCs/>
          <w:i/>
          <w:lang w:val="vi-VN"/>
        </w:rPr>
        <w:t>5/6/1962</w:t>
      </w:r>
      <w:r w:rsidRPr="008A4934">
        <w:rPr>
          <w:bCs/>
          <w:i/>
          <w:lang w:val="vi-VN"/>
        </w:rPr>
        <w:t>, tỷ lệ 1/5.000</w:t>
      </w:r>
      <w:r w:rsidRPr="0080536B">
        <w:rPr>
          <w:bCs/>
          <w:i/>
          <w:lang w:val="vi-VN"/>
        </w:rPr>
        <w:t>)</w:t>
      </w:r>
      <w:r w:rsidRPr="0077363B">
        <w:rPr>
          <w:bCs/>
          <w:lang w:val="vi-VN"/>
        </w:rPr>
        <w:t xml:space="preserve">, đường </w:t>
      </w:r>
      <w:r w:rsidRPr="0080536B">
        <w:rPr>
          <w:bCs/>
          <w:lang w:val="vi-VN"/>
        </w:rPr>
        <w:t>đ</w:t>
      </w:r>
      <w:r w:rsidRPr="008B5996">
        <w:rPr>
          <w:bCs/>
          <w:lang w:val="vi-VN"/>
        </w:rPr>
        <w:t>ã</w:t>
      </w:r>
      <w:r w:rsidRPr="0080536B">
        <w:rPr>
          <w:bCs/>
          <w:lang w:val="vi-VN"/>
        </w:rPr>
        <w:t xml:space="preserve"> xây dựng trước đó và</w:t>
      </w:r>
      <w:r w:rsidRPr="0077363B">
        <w:rPr>
          <w:bCs/>
          <w:lang w:val="vi-VN"/>
        </w:rPr>
        <w:t xml:space="preserve"> c</w:t>
      </w:r>
      <w:r>
        <w:rPr>
          <w:bCs/>
          <w:lang w:val="vi-VN"/>
        </w:rPr>
        <w:t>ó tên là Đại lộ Trưng Vương</w:t>
      </w:r>
      <w:r w:rsidRPr="0080536B">
        <w:rPr>
          <w:bCs/>
          <w:lang w:val="vi-VN"/>
        </w:rPr>
        <w:t>.</w:t>
      </w:r>
      <w:r w:rsidRPr="0077363B">
        <w:rPr>
          <w:bCs/>
          <w:lang w:val="vi-VN"/>
        </w:rPr>
        <w:t xml:space="preserve"> Năm 1976</w:t>
      </w:r>
      <w:r>
        <w:rPr>
          <w:bCs/>
        </w:rPr>
        <w:t>,</w:t>
      </w:r>
      <w:r w:rsidRPr="0077363B">
        <w:rPr>
          <w:bCs/>
          <w:lang w:val="vi-VN"/>
        </w:rPr>
        <w:t xml:space="preserve"> đường được đổi tên là đường Hai Bà Trưng cho đến nay; đường Hai Bà Trưng là tuyến đường chính của thị xã Sóc Trăng, đường </w:t>
      </w:r>
      <w:r w:rsidRPr="0080536B">
        <w:rPr>
          <w:bCs/>
          <w:lang w:val="vi-VN"/>
        </w:rPr>
        <w:t xml:space="preserve">này trước đây </w:t>
      </w:r>
      <w:r w:rsidRPr="0077363B">
        <w:rPr>
          <w:bCs/>
          <w:lang w:val="vi-VN"/>
        </w:rPr>
        <w:t>lưu thông hai chiều, do sự phát triển của lưu lượ</w:t>
      </w:r>
      <w:r>
        <w:rPr>
          <w:bCs/>
          <w:lang w:val="vi-VN"/>
        </w:rPr>
        <w:t>ng xe, mật độ lưu thông quá dầy</w:t>
      </w:r>
      <w:r w:rsidRPr="0077363B">
        <w:rPr>
          <w:bCs/>
          <w:lang w:val="vi-VN"/>
        </w:rPr>
        <w:t xml:space="preserve"> nên từ năm 2000 đường Hai Bà Trưng trở thành đường 01 chiều để tránh ùn tắc giao thông, nhất là trong những giờ cao điểm.</w:t>
      </w:r>
    </w:p>
    <w:p w:rsidR="009F59AF" w:rsidRPr="00D64D70" w:rsidRDefault="009F59AF" w:rsidP="00695BD9">
      <w:pPr>
        <w:spacing w:before="120" w:after="120" w:line="305" w:lineRule="auto"/>
        <w:ind w:firstLine="720"/>
        <w:jc w:val="both"/>
        <w:rPr>
          <w:bCs/>
          <w:lang w:val="nl-NL"/>
        </w:rPr>
      </w:pPr>
      <w:r w:rsidRPr="009F59AF">
        <w:rPr>
          <w:b/>
          <w:bCs/>
          <w:lang w:val="nl-NL"/>
        </w:rPr>
        <w:t>Tiểu sử</w:t>
      </w:r>
    </w:p>
    <w:p w:rsidR="00695BFF" w:rsidRPr="0077363B" w:rsidRDefault="00695BFF" w:rsidP="00695BFF">
      <w:pPr>
        <w:spacing w:before="120" w:after="120"/>
        <w:ind w:firstLine="720"/>
        <w:jc w:val="both"/>
        <w:rPr>
          <w:lang w:val="vi-VN"/>
        </w:rPr>
      </w:pPr>
      <w:r w:rsidRPr="0077363B">
        <w:rPr>
          <w:lang w:val="vi-VN"/>
        </w:rPr>
        <w:t xml:space="preserve">Hai Bà Trưng là tên gọi chung của hai chị em Trưng Trắc và Trưng Nhị. Đây là  </w:t>
      </w:r>
      <w:r>
        <w:t>hai</w:t>
      </w:r>
      <w:r w:rsidRPr="0077363B">
        <w:rPr>
          <w:lang w:val="vi-VN"/>
        </w:rPr>
        <w:t xml:space="preserve"> nữ tướng nổi ti</w:t>
      </w:r>
      <w:r>
        <w:rPr>
          <w:lang w:val="vi-VN"/>
        </w:rPr>
        <w:t>ếng thời Bắc thuộc lần thứ nhất</w:t>
      </w:r>
      <w:r w:rsidRPr="0077363B">
        <w:rPr>
          <w:lang w:val="vi-VN"/>
        </w:rPr>
        <w:t xml:space="preserve"> là bậc liệt nữ đầu tiên trong lịch sử nước nhà. Vào một sáng mùa xuân năm 40, tại đất Mê Linh, Hai Bà Trưng đã làm lễ tế cờ khởi nghĩa và khôi phục nền độc lập cho đất nước, chống áp bức, thống trị và nô dịch, đồng </w:t>
      </w:r>
      <w:bookmarkStart w:id="0" w:name="VNS0004"/>
      <w:r w:rsidRPr="0077363B">
        <w:rPr>
          <w:lang w:val="vi-VN"/>
        </w:rPr>
        <w:t>hoá</w:t>
      </w:r>
      <w:bookmarkEnd w:id="0"/>
      <w:r w:rsidRPr="0077363B">
        <w:rPr>
          <w:lang w:val="vi-VN"/>
        </w:rPr>
        <w:t xml:space="preserve"> của nhà Hán (Trung Quốc). Tiếng trống đồng trầm hùng, âm vang lời thề của Hai Bà Trưng trước giờ xuất binh là sự tập hợp sức mạnh đoàn kết của cả dân tộc đứng lên chống giặc ngoại xâm:</w:t>
      </w:r>
    </w:p>
    <w:p w:rsidR="00695BFF" w:rsidRPr="0077363B" w:rsidRDefault="00695BFF" w:rsidP="00695BFF">
      <w:pPr>
        <w:spacing w:before="120" w:after="120"/>
        <w:ind w:firstLine="720"/>
        <w:jc w:val="both"/>
        <w:rPr>
          <w:i/>
          <w:iCs/>
          <w:lang w:val="vi-VN"/>
        </w:rPr>
      </w:pPr>
      <w:r w:rsidRPr="0077363B">
        <w:rPr>
          <w:lang w:val="vi-VN"/>
        </w:rPr>
        <w:tab/>
      </w:r>
      <w:r w:rsidRPr="0077363B">
        <w:rPr>
          <w:i/>
          <w:iCs/>
          <w:lang w:val="vi-VN"/>
        </w:rPr>
        <w:t>Một xin rửa sạch nước thù</w:t>
      </w:r>
    </w:p>
    <w:p w:rsidR="00695BFF" w:rsidRPr="0077363B" w:rsidRDefault="00695BFF" w:rsidP="00695BFF">
      <w:pPr>
        <w:spacing w:before="120" w:after="120"/>
        <w:ind w:firstLine="720"/>
        <w:jc w:val="both"/>
        <w:rPr>
          <w:i/>
          <w:iCs/>
          <w:lang w:val="vi-VN"/>
        </w:rPr>
      </w:pPr>
      <w:r w:rsidRPr="0077363B">
        <w:rPr>
          <w:i/>
          <w:iCs/>
          <w:lang w:val="vi-VN"/>
        </w:rPr>
        <w:tab/>
        <w:t>Hai xin dựng lại nghiệp xưa họ Hùng</w:t>
      </w:r>
    </w:p>
    <w:p w:rsidR="00695BFF" w:rsidRPr="0077363B" w:rsidRDefault="00695BFF" w:rsidP="00695BFF">
      <w:pPr>
        <w:spacing w:before="120" w:after="120"/>
        <w:ind w:firstLine="720"/>
        <w:jc w:val="both"/>
        <w:rPr>
          <w:i/>
          <w:iCs/>
          <w:lang w:val="vi-VN"/>
        </w:rPr>
      </w:pPr>
      <w:r w:rsidRPr="0077363B">
        <w:rPr>
          <w:i/>
          <w:iCs/>
          <w:lang w:val="vi-VN"/>
        </w:rPr>
        <w:tab/>
        <w:t>Ba kêu oan ức lòng chồng</w:t>
      </w:r>
    </w:p>
    <w:p w:rsidR="00695BFF" w:rsidRPr="0077363B" w:rsidRDefault="00695BFF" w:rsidP="00695BFF">
      <w:pPr>
        <w:spacing w:before="120" w:after="120"/>
        <w:ind w:firstLine="720"/>
        <w:jc w:val="both"/>
        <w:rPr>
          <w:i/>
          <w:iCs/>
          <w:lang w:val="vi-VN"/>
        </w:rPr>
      </w:pPr>
      <w:r w:rsidRPr="0077363B">
        <w:rPr>
          <w:i/>
          <w:iCs/>
          <w:lang w:val="vi-VN"/>
        </w:rPr>
        <w:tab/>
        <w:t>Bốn xin vẻn vẹn sở công lệnh này</w:t>
      </w:r>
    </w:p>
    <w:p w:rsidR="00695BFF" w:rsidRDefault="00695BFF" w:rsidP="00695BFF">
      <w:pPr>
        <w:spacing w:before="120" w:after="120"/>
        <w:ind w:firstLine="720"/>
        <w:jc w:val="both"/>
        <w:rPr>
          <w:iCs/>
        </w:rPr>
      </w:pPr>
    </w:p>
    <w:p w:rsidR="00695BFF" w:rsidRDefault="00695BFF" w:rsidP="00695BFF">
      <w:pPr>
        <w:spacing w:before="120" w:after="120"/>
        <w:ind w:firstLine="720"/>
        <w:jc w:val="both"/>
        <w:rPr>
          <w:iCs/>
        </w:rPr>
      </w:pPr>
    </w:p>
    <w:p w:rsidR="00695BFF" w:rsidRPr="004C6227" w:rsidRDefault="00695BFF" w:rsidP="00695BFF">
      <w:pPr>
        <w:spacing w:before="120" w:after="120"/>
        <w:ind w:firstLine="720"/>
        <w:jc w:val="both"/>
        <w:rPr>
          <w:lang w:val="vi-VN"/>
        </w:rPr>
      </w:pPr>
      <w:r>
        <w:rPr>
          <w:iCs/>
          <w:noProof/>
        </w:rPr>
        <w:lastRenderedPageBreak/>
        <w:drawing>
          <wp:anchor distT="0" distB="0" distL="114300" distR="114300" simplePos="0" relativeHeight="251658240" behindDoc="1" locked="0" layoutInCell="1" allowOverlap="1">
            <wp:simplePos x="0" y="0"/>
            <wp:positionH relativeFrom="column">
              <wp:posOffset>-662305</wp:posOffset>
            </wp:positionH>
            <wp:positionV relativeFrom="paragraph">
              <wp:posOffset>-464185</wp:posOffset>
            </wp:positionV>
            <wp:extent cx="7305675" cy="101917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5675" cy="10191750"/>
                    </a:xfrm>
                    <a:prstGeom prst="rect">
                      <a:avLst/>
                    </a:prstGeom>
                  </pic:spPr>
                </pic:pic>
              </a:graphicData>
            </a:graphic>
          </wp:anchor>
        </w:drawing>
      </w:r>
      <w:r w:rsidRPr="0077363B">
        <w:rPr>
          <w:iCs/>
          <w:lang w:val="vi-VN"/>
        </w:rPr>
        <w:t xml:space="preserve">Trưng Trắc </w:t>
      </w:r>
      <w:r w:rsidRPr="0077363B">
        <w:rPr>
          <w:lang w:val="vi-VN"/>
        </w:rPr>
        <w:t>đã cùng em gái đứng đầu cuộc khởi nghĩa liên kết được sức mạnh toàn dân, trong đó có đông đảo phụ nữ và các nữ tướng như: Ngọc Lâm (Thánh thiên công chúa), Vũ Thục (Bát nàn công chúa)… và</w:t>
      </w:r>
      <w:r>
        <w:rPr>
          <w:lang w:val="vi-VN"/>
        </w:rPr>
        <w:t xml:space="preserve"> toàn quốc (không chỉ gồm Giao </w:t>
      </w:r>
      <w:r w:rsidRPr="004C6227">
        <w:rPr>
          <w:lang w:val="vi-VN"/>
        </w:rPr>
        <w:t>C</w:t>
      </w:r>
      <w:r w:rsidRPr="0077363B">
        <w:rPr>
          <w:lang w:val="vi-VN"/>
        </w:rPr>
        <w:t xml:space="preserve">hỉ, Cửu Chân, Nhật Nam là </w:t>
      </w:r>
      <w:r>
        <w:rPr>
          <w:lang w:val="vi-VN"/>
        </w:rPr>
        <w:t xml:space="preserve">miền đất Việt Nam ngày nay, từ </w:t>
      </w:r>
      <w:r w:rsidRPr="004C6227">
        <w:rPr>
          <w:lang w:val="vi-VN"/>
        </w:rPr>
        <w:t>N</w:t>
      </w:r>
      <w:r w:rsidRPr="0077363B">
        <w:rPr>
          <w:lang w:val="vi-VN"/>
        </w:rPr>
        <w:t xml:space="preserve">am Trung Bộ trở ra, mà </w:t>
      </w:r>
      <w:r>
        <w:rPr>
          <w:lang w:val="vi-VN"/>
        </w:rPr>
        <w:t xml:space="preserve">cả đất Hợp Phố, bây giờ là </w:t>
      </w:r>
      <w:r w:rsidRPr="004C6227">
        <w:rPr>
          <w:lang w:val="vi-VN"/>
        </w:rPr>
        <w:t>N</w:t>
      </w:r>
      <w:r w:rsidRPr="0077363B">
        <w:rPr>
          <w:lang w:val="vi-VN"/>
        </w:rPr>
        <w:t xml:space="preserve">am Quảng Đông </w:t>
      </w:r>
      <w:r>
        <w:t>-</w:t>
      </w:r>
      <w:r w:rsidRPr="0077363B">
        <w:rPr>
          <w:lang w:val="vi-VN"/>
        </w:rPr>
        <w:t xml:space="preserve"> Trung Quốc)</w:t>
      </w:r>
      <w:r w:rsidRPr="004C6227">
        <w:rPr>
          <w:lang w:val="vi-VN"/>
        </w:rPr>
        <w:t>.</w:t>
      </w:r>
    </w:p>
    <w:p w:rsidR="00D64D70" w:rsidRDefault="00695BFF" w:rsidP="00695BFF">
      <w:pPr>
        <w:tabs>
          <w:tab w:val="left" w:pos="1860"/>
        </w:tabs>
        <w:spacing w:before="120" w:after="120"/>
        <w:ind w:firstLine="709"/>
        <w:jc w:val="both"/>
      </w:pPr>
      <w:r w:rsidRPr="0077363B">
        <w:rPr>
          <w:lang w:val="vi-VN"/>
        </w:rPr>
        <w:t>Chỉ trong một thời gian ngắn, đoàn quân khởi nghĩa dưới sự chỉ huy của Hai Bà đã quét sạch giặc thù khỏi bờ cõi. Hai Bà được tôn làm vua, đứng đầu đất nước độc lập trong thời gian ba năm. Sau đó, nhà Hán tiếp tụ</w:t>
      </w:r>
      <w:r>
        <w:rPr>
          <w:lang w:val="vi-VN"/>
        </w:rPr>
        <w:t>c sang xâm lược nước ta lần nữa</w:t>
      </w:r>
      <w:r w:rsidRPr="0077363B">
        <w:rPr>
          <w:lang w:val="vi-VN"/>
        </w:rPr>
        <w:t xml:space="preserve"> Hai Bà Trưng đã dũng cảm đương đầu cùng quân giặc, đánh đuổi quân thù và cuối cùng đã hy sinh anh dũng vào năm Quý Mão (năm 43 sau công nguyên), để lại tấm gương oanh liệt nghìn thu. Nhân dân thương nhớ lập đền thờ và tổ chức hội đền Hát Môn lễ giỗ hai bà vào mùng sáu tháng ba hàng năm.</w:t>
      </w:r>
      <w:r w:rsidR="00F364D5">
        <w:rPr>
          <w:color w:val="000000"/>
          <w:szCs w:val="28"/>
        </w:rPr>
        <w:tab/>
      </w:r>
    </w:p>
    <w:p w:rsidR="007E11BE" w:rsidRDefault="007E11BE" w:rsidP="008610EC">
      <w:pPr>
        <w:spacing w:after="0" w:line="240" w:lineRule="auto"/>
        <w:ind w:firstLine="3828"/>
        <w:rPr>
          <w:b/>
        </w:rPr>
      </w:pPr>
    </w:p>
    <w:p w:rsidR="005A6E4D" w:rsidRPr="009A3487" w:rsidRDefault="005A6E4D" w:rsidP="005A6E4D">
      <w:pPr>
        <w:tabs>
          <w:tab w:val="left" w:pos="1860"/>
        </w:tabs>
        <w:spacing w:before="120" w:after="120" w:line="240" w:lineRule="auto"/>
        <w:ind w:firstLine="709"/>
        <w:jc w:val="right"/>
      </w:pPr>
      <w:r>
        <w:rPr>
          <w:b/>
        </w:rPr>
        <w:t xml:space="preserve">ĐOÀN CCQ&amp;DN - THÀNH ĐOÀN </w:t>
      </w:r>
      <w:r w:rsidRPr="00D64D70">
        <w:rPr>
          <w:b/>
        </w:rPr>
        <w:t>SÓC TRĂNG</w:t>
      </w:r>
    </w:p>
    <w:p w:rsidR="00D64D70" w:rsidRPr="00D64D70" w:rsidRDefault="00D64D70" w:rsidP="008610EC">
      <w:pPr>
        <w:spacing w:after="0" w:line="240" w:lineRule="auto"/>
        <w:ind w:firstLine="4111"/>
        <w:jc w:val="center"/>
        <w:rPr>
          <w:b/>
        </w:rPr>
      </w:pPr>
    </w:p>
    <w:sectPr w:rsidR="00D64D70" w:rsidRPr="00D64D70" w:rsidSect="00E36AD8">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726A"/>
    <w:rsid w:val="00194A56"/>
    <w:rsid w:val="001B7308"/>
    <w:rsid w:val="001C04A1"/>
    <w:rsid w:val="00233410"/>
    <w:rsid w:val="003B0BED"/>
    <w:rsid w:val="004A2280"/>
    <w:rsid w:val="0052445B"/>
    <w:rsid w:val="00530066"/>
    <w:rsid w:val="005A3E07"/>
    <w:rsid w:val="005A6E4D"/>
    <w:rsid w:val="005C7717"/>
    <w:rsid w:val="005D565B"/>
    <w:rsid w:val="006649DF"/>
    <w:rsid w:val="006907E1"/>
    <w:rsid w:val="00695BD9"/>
    <w:rsid w:val="00695BFF"/>
    <w:rsid w:val="006D295E"/>
    <w:rsid w:val="006D75C4"/>
    <w:rsid w:val="006F019C"/>
    <w:rsid w:val="007217FE"/>
    <w:rsid w:val="007770D6"/>
    <w:rsid w:val="00780981"/>
    <w:rsid w:val="007A7152"/>
    <w:rsid w:val="007B2B8B"/>
    <w:rsid w:val="007D4E7A"/>
    <w:rsid w:val="007E11BE"/>
    <w:rsid w:val="008610EC"/>
    <w:rsid w:val="008678BB"/>
    <w:rsid w:val="00890A03"/>
    <w:rsid w:val="00903CA8"/>
    <w:rsid w:val="00995F36"/>
    <w:rsid w:val="009F59AF"/>
    <w:rsid w:val="00A136DE"/>
    <w:rsid w:val="00A34700"/>
    <w:rsid w:val="00A72B23"/>
    <w:rsid w:val="00AF075D"/>
    <w:rsid w:val="00B3021E"/>
    <w:rsid w:val="00B44272"/>
    <w:rsid w:val="00B70A9A"/>
    <w:rsid w:val="00C15B24"/>
    <w:rsid w:val="00C75C51"/>
    <w:rsid w:val="00C97963"/>
    <w:rsid w:val="00CC61F7"/>
    <w:rsid w:val="00D64D70"/>
    <w:rsid w:val="00E36AD8"/>
    <w:rsid w:val="00E83EFE"/>
    <w:rsid w:val="00F364D5"/>
    <w:rsid w:val="00F8374F"/>
    <w:rsid w:val="00FB6254"/>
    <w:rsid w:val="00FE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 w:type="paragraph" w:styleId="NormalWeb">
    <w:name w:val="Normal (Web)"/>
    <w:basedOn w:val="Normal"/>
    <w:unhideWhenUsed/>
    <w:rsid w:val="006907E1"/>
    <w:pPr>
      <w:spacing w:before="100" w:beforeAutospacing="1" w:after="100" w:afterAutospacing="1" w:line="240" w:lineRule="auto"/>
    </w:pPr>
    <w:rPr>
      <w:rFonts w:eastAsia="Times New Roman" w:cs="Times New Roman"/>
      <w:sz w:val="24"/>
      <w:szCs w:val="24"/>
    </w:rPr>
  </w:style>
  <w:style w:type="character" w:styleId="Hyperlink">
    <w:name w:val="Hyperlink"/>
    <w:rsid w:val="00F8374F"/>
    <w:rPr>
      <w:color w:val="0000FF"/>
      <w:u w:val="single"/>
    </w:rPr>
  </w:style>
</w:styles>
</file>

<file path=word/webSettings.xml><?xml version="1.0" encoding="utf-8"?>
<w:webSettings xmlns:r="http://schemas.openxmlformats.org/officeDocument/2006/relationships" xmlns:w="http://schemas.openxmlformats.org/wordprocessingml/2006/main">
  <w:divs>
    <w:div w:id="654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BB3C-4ACA-4DE8-B308-39AC3FA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506</Words>
  <Characters>1873</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7</cp:revision>
  <cp:lastPrinted>2021-03-16T03:33:00Z</cp:lastPrinted>
  <dcterms:created xsi:type="dcterms:W3CDTF">2021-03-04T00:37:00Z</dcterms:created>
  <dcterms:modified xsi:type="dcterms:W3CDTF">2021-03-16T03:39:00Z</dcterms:modified>
</cp:coreProperties>
</file>