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bookmarkStart w:id="0" w:name="_GoBack"/>
            <w:bookmarkEnd w:id="0"/>
            <w:r w:rsidRPr="00855DD1">
              <w:rPr>
                <w:rFonts w:ascii="Times New Roman" w:eastAsia="Times New Roman" w:hAnsi="Times New Roman" w:cs="Times New Roman"/>
                <w:b/>
                <w:bCs/>
                <w:color w:val="000000"/>
                <w:sz w:val="18"/>
                <w:szCs w:val="18"/>
              </w:rPr>
              <w:t>CHÍNH PHỦ</w:t>
            </w:r>
            <w:r w:rsidRPr="00855DD1">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CỘNG HÒA XÃ HỘI CHỦ NGHĨA VIỆT NAM</w:t>
            </w:r>
            <w:r w:rsidRPr="00855DD1">
              <w:rPr>
                <w:rFonts w:ascii="Times New Roman" w:eastAsia="Times New Roman" w:hAnsi="Times New Roman" w:cs="Times New Roman"/>
                <w:b/>
                <w:bCs/>
                <w:color w:val="000000"/>
                <w:sz w:val="18"/>
                <w:szCs w:val="18"/>
              </w:rPr>
              <w:br/>
              <w:t>Độc lập - Tự do - Hạnh phúc</w:t>
            </w:r>
            <w:r w:rsidRPr="00855DD1">
              <w:rPr>
                <w:rFonts w:ascii="Times New Roman" w:eastAsia="Times New Roman" w:hAnsi="Times New Roman" w:cs="Times New Roman"/>
                <w:b/>
                <w:bCs/>
                <w:color w:val="000000"/>
                <w:sz w:val="18"/>
                <w:szCs w:val="18"/>
              </w:rPr>
              <w:br/>
              <w:t>---------------</w:t>
            </w:r>
          </w:p>
        </w:tc>
      </w:tr>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Số: 02/2022/NĐ-CP</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Hà Nội, ngày 06 tháng 01 năm 2022</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
      <w:r w:rsidRPr="00855DD1">
        <w:rPr>
          <w:rFonts w:ascii="Times New Roman" w:eastAsia="Times New Roman" w:hAnsi="Times New Roman" w:cs="Times New Roman"/>
          <w:b/>
          <w:bCs/>
          <w:color w:val="000000"/>
          <w:sz w:val="24"/>
          <w:szCs w:val="24"/>
        </w:rPr>
        <w:t>NGHỊ ĐỊNH</w:t>
      </w:r>
      <w:bookmarkEnd w:id="1"/>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loai_1_name"/>
      <w:r w:rsidRPr="00855DD1">
        <w:rPr>
          <w:rFonts w:ascii="Times New Roman" w:eastAsia="Times New Roman" w:hAnsi="Times New Roman" w:cs="Times New Roman"/>
          <w:color w:val="000000"/>
          <w:sz w:val="18"/>
          <w:szCs w:val="18"/>
        </w:rPr>
        <w:t>QUY ĐỊNH CHI TIẾT THI HÀNH MỘT SỐ ĐIỀU CỦA LUẬT KINH DOANH BẤT ĐỘNG SẢN</w:t>
      </w:r>
      <w:bookmarkEnd w:id="2"/>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Tổ chức Chính phủ ngày 19 tháng 6 năm 2015; Luật sửa đổi, bổ sung một số điều của Luật Tổ chức Chính phủ và Luật Tổ chức chính quyền địa phương ngày 22 tháng 11 năm 2019;</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Đất đai ngày 29 tháng 11 năm 2013;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Căn cứ Luật Đầu tư ngày 17 tháng 6 năm 2020;</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Theo đề nghị của Bộ trưởng Bộ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Chính phủ ban hành Nghị định quy định chi tiết thi hành một số điều của Luật Kinh doanh bất động sản.</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 w:name="chuong_1"/>
      <w:r w:rsidRPr="00855DD1">
        <w:rPr>
          <w:rFonts w:ascii="Times New Roman" w:eastAsia="Times New Roman" w:hAnsi="Times New Roman" w:cs="Times New Roman"/>
          <w:b/>
          <w:bCs/>
          <w:color w:val="000000"/>
          <w:sz w:val="18"/>
          <w:szCs w:val="18"/>
        </w:rPr>
        <w:t>Chương I</w:t>
      </w:r>
      <w:bookmarkEnd w:id="3"/>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4" w:name="chuong_1_name"/>
      <w:r w:rsidRPr="00855DD1">
        <w:rPr>
          <w:rFonts w:ascii="Times New Roman" w:eastAsia="Times New Roman" w:hAnsi="Times New Roman" w:cs="Times New Roman"/>
          <w:b/>
          <w:bCs/>
          <w:color w:val="000000"/>
          <w:sz w:val="24"/>
          <w:szCs w:val="24"/>
        </w:rPr>
        <w:t>NHỮNG QUY ĐỊNH CHUNG</w:t>
      </w:r>
      <w:bookmarkEnd w:id="4"/>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5" w:name="dieu_1"/>
      <w:r w:rsidRPr="00855DD1">
        <w:rPr>
          <w:rFonts w:ascii="Times New Roman" w:eastAsia="Times New Roman" w:hAnsi="Times New Roman" w:cs="Times New Roman"/>
          <w:b/>
          <w:bCs/>
          <w:color w:val="000000"/>
          <w:sz w:val="18"/>
          <w:szCs w:val="18"/>
        </w:rPr>
        <w:t>Điều 1. Phạm vi điều chỉnh</w:t>
      </w:r>
      <w:bookmarkEnd w:id="5"/>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Nghị định này quy định chi tiết một số điều, khoản của Luật Kinh doanh bất động sản, bao gồm các nội dung về điều kiện của tổ chức, cá nhân kinh doanh bất động sản; về các loại hợp đồng mẫu kinh doanh bất động sản; về chuyển nhượng hợp đồng thuê mua nhà, công trình xây dựng có sẵn; chuyển nhượng hợp đồng mua bán, thuê mua nhà ở hình thành trong tương lai và thủ tục chuyển nhượng toàn bộ hoặc một phần dự án bất động sản.</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6" w:name="dieu_2"/>
      <w:r w:rsidRPr="00855DD1">
        <w:rPr>
          <w:rFonts w:ascii="Times New Roman" w:eastAsia="Times New Roman" w:hAnsi="Times New Roman" w:cs="Times New Roman"/>
          <w:b/>
          <w:bCs/>
          <w:color w:val="000000"/>
          <w:sz w:val="18"/>
          <w:szCs w:val="18"/>
        </w:rPr>
        <w:t>Điều 2. Đối tượng áp dụng</w:t>
      </w:r>
      <w:bookmarkEnd w:id="6"/>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Tổ chức, cá nhân tham gia kinh doanh bất động sản tại Việt Nam.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Cơ quan, tổ chức, hộ gia đình, cá nhân có liên quan đến kinh doanh bất động sản tại Việt Nam.</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7" w:name="dieu_3"/>
      <w:r w:rsidRPr="00855DD1">
        <w:rPr>
          <w:rFonts w:ascii="Times New Roman" w:eastAsia="Times New Roman" w:hAnsi="Times New Roman" w:cs="Times New Roman"/>
          <w:b/>
          <w:bCs/>
          <w:color w:val="000000"/>
          <w:sz w:val="18"/>
          <w:szCs w:val="18"/>
        </w:rPr>
        <w:t>Điều 3. Giải thích từ ngữ</w:t>
      </w:r>
      <w:bookmarkEnd w:id="7"/>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Nghị định này, các từ ngữ dưới đây được hiểu như sau:</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Bất động sản đưa vào kinh doanh là các loại nhà, công trình xây dựng gắn liền với đất và các loại đất được phép chuyển nhượng, cho thuê, cho thuê lại quyền sử dụng đất quy định tại </w:t>
      </w:r>
      <w:bookmarkStart w:id="8" w:name="dc_1"/>
      <w:r w:rsidRPr="00855DD1">
        <w:rPr>
          <w:rFonts w:ascii="Times New Roman" w:eastAsia="Times New Roman" w:hAnsi="Times New Roman" w:cs="Times New Roman"/>
          <w:color w:val="000000"/>
          <w:sz w:val="18"/>
          <w:szCs w:val="18"/>
        </w:rPr>
        <w:t>Điều 5 của Luật Kinh doanh bất động sản năm 2014</w:t>
      </w:r>
      <w:bookmarkEnd w:id="8"/>
      <w:r w:rsidRPr="00855DD1">
        <w:rPr>
          <w:rFonts w:ascii="Times New Roman" w:eastAsia="Times New Roman" w:hAnsi="Times New Roman" w:cs="Times New Roman"/>
          <w:color w:val="000000"/>
          <w:sz w:val="18"/>
          <w:szCs w:val="18"/>
        </w:rPr>
        <w:t> (sau đây gọi chung là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Dự án bất động sản là dự án đầu tư xây dựng công trình được lập, thẩm định, phê duyệt theo quy định của pháp luật về xây dựng. Dự án bất động sản bao gồm: dự án đầu tư xây dựng nhà và công trình xây dựng; dự án đầu tư xây dựng kết cấu hạ tầng để chuyển nhượng hoặc cho thuê quyền sử dụng đất,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Hợp đồng kinh doanh bất động sản là sự thỏa thuận bằng văn bản giữa doanh nghiệp, hợp tác xã có đủ điều kiện kinh doanh bất động sản theo quy định tại Điều 4 của Nghị định này với tổ chức, hộ gia đình, cá nhân về việc xác lập, thay đổi, chấm dứt quyền, nghĩa vụ trong hoạt động mua bán, cho thuê, cho thuê mua nhà, công trình xây dựng, chuyển nhượng, cho thuê, cho thuê lại quyền sử dụng đất, chuyển nhượng toàn bộ hoặc một phần dự án bất động sản và được lập theo mẫu quy định tại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Chuyển nhượng toàn bộ dự án bất động sản là việc chủ đầu tư chuyển giao toàn bộ dự án bất động sản và các quyền, nghĩa vụ, lợi ích hợp pháp của chủ đầu tư, các bên có liên quan (nếu có) đối với dự án đó cho bên nhận chuyển nhượng thông qua hợp đồng được lập bằng văn bản theo quy định của Nghị định này và được cơ quan Nhà nước có thẩm quyền chấp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5. Chuyển nhượng một phần dự án bất động sản là việc chủ đầu tư chuyển giao phần dự án bất động sản được phép kinh doanh và các quyền, nghĩa vụ, lợi ích hợp pháp của chủ đầu tư, các bên có liên quan (nếu có) đối với phần dự án chuyển nhượng cho bên nhận chuyển nhượng thông qua hợp đồng được lập bằng văn bản theo quy định của Nghị định này và được cơ quan Nhà nước có thẩm quyền chấp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Chuyển nhượng hợp đồng mua bán, thuê mua nhà, công trình xây dựng là việc bên mua, thuê mua chuyển giao toàn bộ quyền, trách nhiệm và nghĩa vụ theo hợp đồng mua bán, thuê mua nhà, công trình xây dựng cho tổ chức, cá nhân khác thông qua văn bản chuyển nhượng hợp đồng được lập theo quy định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9" w:name="chuong_2"/>
      <w:r w:rsidRPr="00855DD1">
        <w:rPr>
          <w:rFonts w:ascii="Times New Roman" w:eastAsia="Times New Roman" w:hAnsi="Times New Roman" w:cs="Times New Roman"/>
          <w:b/>
          <w:bCs/>
          <w:color w:val="000000"/>
          <w:sz w:val="18"/>
          <w:szCs w:val="18"/>
        </w:rPr>
        <w:t>Chương II</w:t>
      </w:r>
      <w:bookmarkEnd w:id="9"/>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10" w:name="chuong_2_name"/>
      <w:r w:rsidRPr="00855DD1">
        <w:rPr>
          <w:rFonts w:ascii="Times New Roman" w:eastAsia="Times New Roman" w:hAnsi="Times New Roman" w:cs="Times New Roman"/>
          <w:b/>
          <w:bCs/>
          <w:color w:val="000000"/>
          <w:sz w:val="24"/>
          <w:szCs w:val="24"/>
        </w:rPr>
        <w:t>MỘT SỐ QUY ĐỊNH CỤ THỂ</w:t>
      </w:r>
      <w:bookmarkEnd w:id="10"/>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1" w:name="muc_1"/>
      <w:r w:rsidRPr="00855DD1">
        <w:rPr>
          <w:rFonts w:ascii="Times New Roman" w:eastAsia="Times New Roman" w:hAnsi="Times New Roman" w:cs="Times New Roman"/>
          <w:b/>
          <w:bCs/>
          <w:color w:val="000000"/>
          <w:sz w:val="18"/>
          <w:szCs w:val="18"/>
        </w:rPr>
        <w:t>Mục 1. ĐIỀU KIỆN KINH DOANH BẤT ĐỘNG SẢN</w:t>
      </w:r>
      <w:bookmarkEnd w:id="11"/>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2" w:name="dieu_4"/>
      <w:r w:rsidRPr="00855DD1">
        <w:rPr>
          <w:rFonts w:ascii="Times New Roman" w:eastAsia="Times New Roman" w:hAnsi="Times New Roman" w:cs="Times New Roman"/>
          <w:b/>
          <w:bCs/>
          <w:color w:val="000000"/>
          <w:sz w:val="18"/>
          <w:szCs w:val="18"/>
        </w:rPr>
        <w:t>Điều 4. Điều kiện của tổ chức, cá nhân kinh doanh bất động sản</w:t>
      </w:r>
      <w:bookmarkEnd w:id="12"/>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Tổ chức, cá nhân kinh doanh bất động sản phải có các điều kiện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Phải thành lập doanh nghiệp theo quy định của pháp luật về doanh nghiệp hoặc hợp tác xã theo quy định của pháp luật về hợp tác xã, có ngành nghề kinh doanh bất động sản (sau đây gọi chung là doanh nghiệp);</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Phải công khai trên trang thông tin điện tử của doanh nghiệp, tại trụ sở Ban Quản lý dự án (đối với các dự án đầu tư kinh doanh bất động sản), tại sàn giao dịch bất động sản (đối với trường hợp kinh doanh qua sàn giao dịch bất động sản) các thông tin về doanh nghiệp (bao gồm tên, địa chỉ trụ sở chính, số điện thoại liên lạc, tên người đại diện theo pháp luật), thông tin về bất động sản đưa vào kinh doanh theo quy định tại </w:t>
      </w:r>
      <w:bookmarkStart w:id="13" w:name="dc_2"/>
      <w:r w:rsidRPr="00855DD1">
        <w:rPr>
          <w:rFonts w:ascii="Times New Roman" w:eastAsia="Times New Roman" w:hAnsi="Times New Roman" w:cs="Times New Roman"/>
          <w:color w:val="000000"/>
          <w:sz w:val="18"/>
          <w:szCs w:val="18"/>
        </w:rPr>
        <w:t>khoản 2 Điều 6 của Luật Kinh doanh bất động sản</w:t>
      </w:r>
      <w:bookmarkEnd w:id="13"/>
      <w:r w:rsidRPr="00855DD1">
        <w:rPr>
          <w:rFonts w:ascii="Times New Roman" w:eastAsia="Times New Roman" w:hAnsi="Times New Roman" w:cs="Times New Roman"/>
          <w:color w:val="000000"/>
          <w:sz w:val="18"/>
          <w:szCs w:val="18"/>
        </w:rPr>
        <w:t>, thông tin về việc thế chấp nhà, công trình xây dựng, dự án bất động sản đưa vào kinh doanh (nếu có), thông tin về số lượng, loại sản phẩm bất động sản được kinh doanh, số lượng, loại sản phẩm bất động sản đã bán, chuyển nhượng, cho thuê mua và số lượng, loại sản phẩm còn lại đang tiếp tục kinh doanh.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Đối với các thông tin đã công khai quy định tại điểm này mà sau đó có thay đổi thì phải được cập nhật kịp thời ngay sau khi có thay đổi;</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Chỉ kinh doanh các bất động sản có đủ điều kiện theo quy định tại </w:t>
      </w:r>
      <w:bookmarkStart w:id="14" w:name="dc_3"/>
      <w:r w:rsidRPr="00855DD1">
        <w:rPr>
          <w:rFonts w:ascii="Times New Roman" w:eastAsia="Times New Roman" w:hAnsi="Times New Roman" w:cs="Times New Roman"/>
          <w:color w:val="000000"/>
          <w:sz w:val="18"/>
          <w:szCs w:val="18"/>
        </w:rPr>
        <w:t>Điều 9, Điều 55 của Luật Kinh doanh bất động sản</w:t>
      </w:r>
      <w:bookmarkEnd w:id="14"/>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Đối với trường hợp nhà đầu tư được lựa chọn làm chủ đầu tư dự án bất động sản theo quy định của pháp luật thì nhà đầu tư đó phải có vốn chủ sở hữu không thấp hơn 20% tổng vốn đầu tư đối với dự án có quy mô sử dụng đất dưới 20 ha, không thấp hơn 15% tổng vốn đầu tư đối với dự án có quy mô sử dụng đất từ 20 ha trở lên. Khi thực hiện kinh doanh bất động sản thì chủ đầu tư dự án phải đáp ứng điều kiện quy định tại khoản 1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xác định vốn chủ sở hữu quy định tại khoản này được căn cứ vào kết quả báo cáo tài chính đã được kiểm toán gần nhất hoặc kết quả báo cáo kiểm toán độc lập của doanh nghiệp đang hoạt động (được thực hiện trong năm hoặc năm trước liền kề); trường hợp là doanh nghiệp mới thành lập thì xác định vốn chủ sở hữu theo vốn điều lệ thực tế đã góp theo quy định của pháp luật.</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5" w:name="dieu_5"/>
      <w:r w:rsidRPr="00855DD1">
        <w:rPr>
          <w:rFonts w:ascii="Times New Roman" w:eastAsia="Times New Roman" w:hAnsi="Times New Roman" w:cs="Times New Roman"/>
          <w:b/>
          <w:bCs/>
          <w:color w:val="000000"/>
          <w:sz w:val="18"/>
          <w:szCs w:val="18"/>
        </w:rPr>
        <w:t>Điều 5. Tổ chức, hộ gia đình, cá nhân bán, chuyển nhượng, cho thuê, cho thuê mua bất động sản quy mô nhỏ, không thường xuyên</w:t>
      </w:r>
      <w:bookmarkEnd w:id="15"/>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Tổ chức, hộ gia đình, cá nhân bán, chuyển nhượng, cho thuê, cho thuê mua bất động sản quy định tại </w:t>
      </w:r>
      <w:bookmarkStart w:id="16" w:name="dc_4"/>
      <w:r w:rsidRPr="00855DD1">
        <w:rPr>
          <w:rFonts w:ascii="Times New Roman" w:eastAsia="Times New Roman" w:hAnsi="Times New Roman" w:cs="Times New Roman"/>
          <w:color w:val="000000"/>
          <w:sz w:val="18"/>
          <w:szCs w:val="18"/>
        </w:rPr>
        <w:t>khoản 2 Điều 10 của Luật Kinh doanh bất động sản</w:t>
      </w:r>
      <w:bookmarkEnd w:id="16"/>
      <w:r w:rsidRPr="00855DD1">
        <w:rPr>
          <w:rFonts w:ascii="Times New Roman" w:eastAsia="Times New Roman" w:hAnsi="Times New Roman" w:cs="Times New Roman"/>
          <w:color w:val="000000"/>
          <w:sz w:val="18"/>
          <w:szCs w:val="18"/>
        </w:rPr>
        <w:t> không bắt buộc phải có các điều kiện quy định tại Điều 4 của Nghị định này bao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Cơ quan, tổ chức thực hiện bán nhà, công trình xây dựng, chuyển nhượng quyền sử dụng đất do phá sản, giải thể, chia tách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Cơ quan, tổ chức thực hiện bán, chuyển nhượng, cho thuê, cho thuê mua bất động sản là tài sản công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Tổ chức tín dụng, chi nhánh ngân hàng nước ngoài, công ty quản lý tài sản của các tổ chức tín dụng (AMC), công ty quản lý tài sản của các tổ chức tín dụng Việt Nam (VAMC) thực hiện bán nhà, công trình xây dựng, chuyển nhượng quyền sử dụng đất, chuyển nhượng dự án bất động sản đang được dùng bảo lãnh, thế chấp để thu hồi nợ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Tổ chức, hộ gia đình, cá nhân bán nhà, công trình xây dựng, chuyển nhượng quyền sử dụng đất theo quyết định của Tòa án, của cơ quan nhà nước có thẩm quyền khi giải quyết tranh chấp, khiếu nại, tố cáo.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Tổ chức, hộ gia đình, cá nhân bán, cho thuê, cho thuê mua nhà, công trình xây dựng thuộc quyền sở hữu hợp pháp, chuyển nhượng, cho thuê, cho thuê lại quyền sử dụng đất thuộc quyền sử dụng hợp pháp của mình.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6. Tổ chức, hộ gia đình, cá nhân bán, cho thuê, cho thuê mua, chuyển nhượng bất động sản do mình đầu tư xây dựng mà không phải là dự án đầu tư xây dựng bất động sản để kinh doanh theo quy định của pháp luật.</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7" w:name="muc_2"/>
      <w:r w:rsidRPr="00855DD1">
        <w:rPr>
          <w:rFonts w:ascii="Times New Roman" w:eastAsia="Times New Roman" w:hAnsi="Times New Roman" w:cs="Times New Roman"/>
          <w:b/>
          <w:bCs/>
          <w:color w:val="000000"/>
          <w:sz w:val="18"/>
          <w:szCs w:val="18"/>
        </w:rPr>
        <w:t>Mục 2. HỢP ĐỒNG VÀ CHUYỂN NHƯỢNG HỢP ĐỒNG KINH DOANH BẤT ĐỘNG SẢN</w:t>
      </w:r>
      <w:bookmarkEnd w:id="17"/>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18" w:name="dieu_6"/>
      <w:r w:rsidRPr="00855DD1">
        <w:rPr>
          <w:rFonts w:ascii="Times New Roman" w:eastAsia="Times New Roman" w:hAnsi="Times New Roman" w:cs="Times New Roman"/>
          <w:b/>
          <w:bCs/>
          <w:color w:val="000000"/>
          <w:sz w:val="18"/>
          <w:szCs w:val="18"/>
        </w:rPr>
        <w:t>Điều 6. Hợp đồng kinh doanh bất động sản</w:t>
      </w:r>
      <w:bookmarkEnd w:id="18"/>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bán, chuyển nhượng, cho thuê, cho thuê mua, cho thuê lại bất động sản và chuyển nhượng dự án bất động sản phải lập thành hợp đồng theo mẫu quy định dưới đây: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mua bán, thuê mua căn hộ chung cư quy định tại </w:t>
      </w:r>
      <w:bookmarkStart w:id="19" w:name="bieumau_ms_01"/>
      <w:r w:rsidRPr="00855DD1">
        <w:rPr>
          <w:rFonts w:ascii="Times New Roman" w:eastAsia="Times New Roman" w:hAnsi="Times New Roman" w:cs="Times New Roman"/>
          <w:color w:val="000000"/>
          <w:sz w:val="18"/>
          <w:szCs w:val="18"/>
        </w:rPr>
        <w:t>Mẫu số 01</w:t>
      </w:r>
      <w:bookmarkEnd w:id="19"/>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Hợp đồng mua bán, thuê mua căn hộ du lịch, căn hộ văn phòng kết hợp lưu trú quy định tại </w:t>
      </w:r>
      <w:bookmarkStart w:id="20" w:name="bieumau_ms_02"/>
      <w:r w:rsidRPr="00855DD1">
        <w:rPr>
          <w:rFonts w:ascii="Times New Roman" w:eastAsia="Times New Roman" w:hAnsi="Times New Roman" w:cs="Times New Roman"/>
          <w:color w:val="000000"/>
          <w:sz w:val="18"/>
          <w:szCs w:val="18"/>
        </w:rPr>
        <w:t>Mẫu số 02</w:t>
      </w:r>
      <w:bookmarkEnd w:id="20"/>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Hợp đồng mua bán, thuê mua nhà ở riêng lẻ quy định tại </w:t>
      </w:r>
      <w:bookmarkStart w:id="21" w:name="bieumau_ms_03"/>
      <w:r w:rsidRPr="00855DD1">
        <w:rPr>
          <w:rFonts w:ascii="Times New Roman" w:eastAsia="Times New Roman" w:hAnsi="Times New Roman" w:cs="Times New Roman"/>
          <w:color w:val="000000"/>
          <w:sz w:val="18"/>
          <w:szCs w:val="18"/>
        </w:rPr>
        <w:t>Mẫu số 03</w:t>
      </w:r>
      <w:bookmarkEnd w:id="21"/>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Hợp đồng mua bán, thuê mua nhà, công trình xây dựng khác không thuộc trường hợp quy định tại các khoản 1, 2 và 3 Điều này quy định tại </w:t>
      </w:r>
      <w:bookmarkStart w:id="22" w:name="bieumau_ms_04"/>
      <w:r w:rsidRPr="00855DD1">
        <w:rPr>
          <w:rFonts w:ascii="Times New Roman" w:eastAsia="Times New Roman" w:hAnsi="Times New Roman" w:cs="Times New Roman"/>
          <w:color w:val="000000"/>
          <w:sz w:val="18"/>
          <w:szCs w:val="18"/>
        </w:rPr>
        <w:t>Mẫu số 04</w:t>
      </w:r>
      <w:bookmarkEnd w:id="22"/>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Hợp đồng thuê nhà ở, công trình xây dựng quy định tại </w:t>
      </w:r>
      <w:bookmarkStart w:id="23" w:name="bieumau_ms_05"/>
      <w:r w:rsidRPr="00855DD1">
        <w:rPr>
          <w:rFonts w:ascii="Times New Roman" w:eastAsia="Times New Roman" w:hAnsi="Times New Roman" w:cs="Times New Roman"/>
          <w:color w:val="000000"/>
          <w:sz w:val="18"/>
          <w:szCs w:val="18"/>
        </w:rPr>
        <w:t>Mẫu số 05</w:t>
      </w:r>
      <w:bookmarkEnd w:id="23"/>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Hợp đồng chuyển nhượng quyền sử dụng đất quy định tại </w:t>
      </w:r>
      <w:bookmarkStart w:id="24" w:name="bieumau_ms_06"/>
      <w:r w:rsidRPr="00855DD1">
        <w:rPr>
          <w:rFonts w:ascii="Times New Roman" w:eastAsia="Times New Roman" w:hAnsi="Times New Roman" w:cs="Times New Roman"/>
          <w:color w:val="000000"/>
          <w:sz w:val="18"/>
          <w:szCs w:val="18"/>
        </w:rPr>
        <w:t>Mẫu số 06</w:t>
      </w:r>
      <w:bookmarkEnd w:id="24"/>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Hợp đồng cho thuê, cho thuê lại quyền sử dụng đất quy định tại </w:t>
      </w:r>
      <w:bookmarkStart w:id="25" w:name="bieumau_ms_07"/>
      <w:r w:rsidRPr="00855DD1">
        <w:rPr>
          <w:rFonts w:ascii="Times New Roman" w:eastAsia="Times New Roman" w:hAnsi="Times New Roman" w:cs="Times New Roman"/>
          <w:color w:val="000000"/>
          <w:sz w:val="18"/>
          <w:szCs w:val="18"/>
        </w:rPr>
        <w:t>Mẫu số 07</w:t>
      </w:r>
      <w:bookmarkEnd w:id="25"/>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Hợp đồng chuyển nhượng toàn bộ (hoặc một phần) dự án bất động sản quy định tại </w:t>
      </w:r>
      <w:bookmarkStart w:id="26" w:name="bieumau_ms_08"/>
      <w:r w:rsidRPr="00855DD1">
        <w:rPr>
          <w:rFonts w:ascii="Times New Roman" w:eastAsia="Times New Roman" w:hAnsi="Times New Roman" w:cs="Times New Roman"/>
          <w:color w:val="000000"/>
          <w:sz w:val="18"/>
          <w:szCs w:val="18"/>
        </w:rPr>
        <w:t>Mẫu số 08</w:t>
      </w:r>
      <w:bookmarkEnd w:id="26"/>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27" w:name="dieu_7"/>
      <w:r w:rsidRPr="00855DD1">
        <w:rPr>
          <w:rFonts w:ascii="Times New Roman" w:eastAsia="Times New Roman" w:hAnsi="Times New Roman" w:cs="Times New Roman"/>
          <w:b/>
          <w:bCs/>
          <w:color w:val="000000"/>
          <w:sz w:val="18"/>
          <w:szCs w:val="18"/>
        </w:rPr>
        <w:t>Điều 7. Điều kiện chuyển nhượng hợp đồng mua bán, thuê mua nhà ở hình thành trong tương lai và chuyển nhượng hợp đồng thuê mua nhà, công trình xây dựng có sẵn</w:t>
      </w:r>
      <w:bookmarkEnd w:id="27"/>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Việc chuyển nhượng hợp đồng mua bán, thuê mua nhà ở hình thành trong tương lai và chuyển nhượng hợp đồng thuê mua nhà, công trình xây dựng có sẵn không áp dụng đối với hợp đồng mua bán, thuê mua nhà ở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Việc chuyển nhượng hợp đồng mua bán, thuê mua nhà, công trình xây dựng phải đảm bảo các điều kiện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Có hợp đồng mua bán, thuê mua được lập theo quy định tại Điều 6 của Nghị định này; trường hợp các bên đã ký hợp đồng trước ngày Nghị định này có hiệu lực thi hành thì phải có hợp đồng đã ký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Thuộc diện chưa nộp hồ sơ đề nghị cơ quan nhà nước có thẩm quyền cấp Giấy chứng nhận quyền sử dụng đất, quyền sở hữu nhà ở và tài sản khác gắn liền với đất (sau đây gọi chung là Giấy chứng nhận);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Hợp đồng mua bán, thuê mua nhà, công trình xây dựng phải thuộc diện không có tranh chấp, khiếu kiện;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Nhà, công trình xây dựng thuộc hợp đồng mua bán, thuê mua không thuộc diện bị kê biên, thế chấp để bảo đảm cho việc thực hiện nghĩa vụ theo quy định của pháp luật, trừ trường hợp được bên nhận thế chấp đồng ý.</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Việc chuyển nhượng hợp đồng mua bán, thuê mua nhà, công trình xây dựng được thực hiện đối với toàn bộ hợp đồng. Trường hợp mua bán, thuê mua nhiều căn nhà, công trình xây dựng trong cùng một hợp đồng mà các bên có nhu cầu chuyển nhượng từng căn nhà, công trình xây dựng thì bên chuyển nhượng phải thỏa thuận với chủ đầu tư để sửa đổi hợp đồng mua bán, thuê mua nhà, công trình xây dựng hoặc ký phụ lục hợp đồng trước khi thực hiện chuyển nhượng hợp đồng theo quy định tại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28" w:name="dieu_8"/>
      <w:r w:rsidRPr="00855DD1">
        <w:rPr>
          <w:rFonts w:ascii="Times New Roman" w:eastAsia="Times New Roman" w:hAnsi="Times New Roman" w:cs="Times New Roman"/>
          <w:b/>
          <w:bCs/>
          <w:color w:val="000000"/>
          <w:sz w:val="18"/>
          <w:szCs w:val="18"/>
        </w:rPr>
        <w:t>Điều 8. Trình tự, thủ tục chuyển nhượng hợp đồng mua bán, thuê mua nhà ở hình thành trong tương lai và chuyển nhượng hợp đồng thuê mua nhà, công trình xây dựng có sẵn</w:t>
      </w:r>
      <w:bookmarkEnd w:id="28"/>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Trình tự, thủ tục chuyển nhượng hợp đồng mua bán nhà ở hình thành trong tương lai được thực hiện theo quy định của pháp luật về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Trình tự, thủ tục chuyển nhượng hợp đồng thuê mua nhà ở hình thành trong tương lai và chuyển nhượng hợp đồng thuê mua nhà, công trình xây dựng có sẵn được thực hiện như sau:</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Bên chuyển nhượng và bên nhận chuyển nhượng hợp đồng thống nhất lập văn bản chuyển nhượng hợp đồng theo mẫu quy định tại </w:t>
      </w:r>
      <w:bookmarkStart w:id="29" w:name="bieumau_ms_09"/>
      <w:r w:rsidRPr="00855DD1">
        <w:rPr>
          <w:rFonts w:ascii="Times New Roman" w:eastAsia="Times New Roman" w:hAnsi="Times New Roman" w:cs="Times New Roman"/>
          <w:color w:val="000000"/>
          <w:sz w:val="18"/>
          <w:szCs w:val="18"/>
        </w:rPr>
        <w:t>Mẫu số 09</w:t>
      </w:r>
      <w:bookmarkEnd w:id="29"/>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Văn bản chuyển nhượng hợp đồng phải được lập thành 06 bản (02 bản do chủ đầu tư dự án lưu, 01 bản nộp cho cơ quan thuế, 01 bản nộp cho cơ quan nhận hồ sơ cấp Giấy chứng nhận, 01 bản bên chuyển nhượng hợp đồng lưu, 01 bản bên nhận chuyển nhượng hợp đồng lưu); trường hợp phải công chứng văn bản chuyển nhượng hợp đồng thì phải có thêm 01 bản để lưu tại tổ chức hành nghề công chứng.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Trường hợp bên chuyển nhượng hợp đồng là doanh nghiệp có ngành nghề kinh doanh bất động sản thì không bắt buộc phải công chứng việc chuyển nhượng, trừ trường hợp các bên có nhu cầu;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Một trong các bên nộp hồ sơ đề nghị tổ chức hành nghề công chứng thực hiện chứng nhận văn bản chuyển nhượng hợp đồng. Hồ sơ đề nghị công chứng bao gồm: các bản chính văn bản chuyển nhượng hợp đồng; bản chính hợp đồng đã ký lần đầu với chủ đầu tư dự án, trường hợp chuyển nhượng một hoặc một số nhà, công trình xây dựng trong tổng số nhà, công trình xây dựng đã thuê mua theo hợp đồng thì phải nộp bản chính hợp đồng hoặc phụ lục hợp đồng thể hiện nhà, công trình xây dựng chuyển nhượng đã ký với chủ đầu tư; giấy tờ chứng minh số tiền bên chuyển nhượng hợp đồng đã nộp cho chủ đầu tư dự án; bản chính hoặc bản sao có chứng thực biên bản bàn giao nhà, công trình xây dựng (nếu có) và các giấy tờ khác theo quy định của pháp luật về công chứng;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Sau khi thực hiện công chứng (trừ trường hợp không phải công chứng), các bên chuyển nhượng hợp đồng có trách nhiệm nộp thuế, phí và lệ phí liên quan đến việc chuyển nhượng hợp đồng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Sau khi thực hiện quy định tại điểm c khoản này, một trong các bên nộp hồ sơ đề nghị chủ đầu tư xác nhận việc chuyển nhượng hợp đồng bao gồm: 06 bản chính văn bản chuyển nhượng hợp đồng kèm theo bản chính hợp đồng; trường hợp chuyển nhượng một hoặc một số nhà, công trình xây dựng trong tổng số nhà, công trình xây dựng đã thuê mua theo hợp đồng thì phải nộp bản chính hợp đồng hoặc phụ lục hợp đồng có thể hiện nhà, công trình xây dựng chuyển nhượng đã ký với chủ đầu tư; giấy tờ chứng minh đã nộp thuế hoặc được miễn thuế theo quy định của pháp luật về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Trong thời hạn 05 ngày làm việc, kể từ ngày nhận được các giấy tờ quy định tại điểm d khoản này, chủ đầu tư dự án bất động sản có trách nhiệm xem xét, xác nhận vào văn bản chuyển nhượng hợp đồng và không được thu bất kỳ khoản kinh phí nào. Sau khi xác nhận vào các văn bản chuyển nhượng hợp đồng, chủ đầu tư giữ lại 02 bản chính văn bản chuyển nhượng hợp đồng và trả lại cho bên nộp giấy tờ 04 văn bản chuyển nhượng hợp đồng kèm theo các giấy tờ đã nhận theo quy định tại điểm d khoản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Kể từ ngày văn bản chuyển nhượng hợp đồng được chủ đầu tư xác nhận, bên nhận chuyển nhượng hợp đồng được tiếp tục thực hiện các quyền, nghĩa vụ của bên thuê mua với chủ đầu tư theo hợp đồng đã ký và văn bản chuyển nhượng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Các trường hợp chuyển nhượng hợp đồng từ lần thứ hai trở đi được thực hiện theo thủ tục quy định tại Điều này, bên chuyển nhượng phải nộp đủ hồ sơ của các lần chuyển nhượng trước đó khi làm thủ tục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Bên nhận chuyển nhượng hợp đồng cuối cùng được cơ quan nhà nước có thẩm quyền cấp Giấy chứng nhận theo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Đối với doanh nghiệp kinh doanh bất động sản nhận chuyển nhượng hợp đồng thì trong thời hạn tối đa 05 ngày, kể từ ngày hoàn thành việc nhận chuyển nhượng quy định tại điểm đ khoản 2 Điều này phải gửi văn bản thông báo về việc nhận chuyển nhượng hợp đồng (bao gồm tên, địa chỉ dự án bất động sản, tên doanh nghiệp chuyển nhượng hợp đồng, số lượng hợp đồng, số lượng nhà ở, công trình xây dựng theo hợp đồng chuyển nhượng) đến cơ quan quản lý nhà ở của Trung ương để tổng hợp, theo dõi.</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0" w:name="muc_3_2"/>
      <w:r w:rsidRPr="00855DD1">
        <w:rPr>
          <w:rFonts w:ascii="Times New Roman" w:eastAsia="Times New Roman" w:hAnsi="Times New Roman" w:cs="Times New Roman"/>
          <w:b/>
          <w:bCs/>
          <w:color w:val="000000"/>
          <w:sz w:val="18"/>
          <w:szCs w:val="18"/>
        </w:rPr>
        <w:t>Mục 3. CHUYỂN NHƯỢNG TOÀN BỘ HOẶC MỘT PHẦN DỰ ÁN BẤT ĐỘNG SẢN</w:t>
      </w:r>
      <w:bookmarkEnd w:id="30"/>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1" w:name="dieu_9"/>
      <w:r w:rsidRPr="00855DD1">
        <w:rPr>
          <w:rFonts w:ascii="Times New Roman" w:eastAsia="Times New Roman" w:hAnsi="Times New Roman" w:cs="Times New Roman"/>
          <w:b/>
          <w:bCs/>
          <w:color w:val="000000"/>
          <w:sz w:val="18"/>
          <w:szCs w:val="18"/>
        </w:rPr>
        <w:t>Điều 9. Nguyên tắc thực hiện chuyển nhượng toàn bộ hoặc một phần dự án bất động sản</w:t>
      </w:r>
      <w:bookmarkEnd w:id="31"/>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Việc chuyển nhượng toàn bộ hoặc một phần dự án bất động sản được thực hiện khi có đủ điều kiện quy định tại </w:t>
      </w:r>
      <w:bookmarkStart w:id="32" w:name="dc_5"/>
      <w:r w:rsidRPr="00855DD1">
        <w:rPr>
          <w:rFonts w:ascii="Times New Roman" w:eastAsia="Times New Roman" w:hAnsi="Times New Roman" w:cs="Times New Roman"/>
          <w:color w:val="000000"/>
          <w:sz w:val="18"/>
          <w:szCs w:val="18"/>
        </w:rPr>
        <w:t>Điều 49 của Luật Kinh doanh bất động sản</w:t>
      </w:r>
      <w:bookmarkEnd w:id="32"/>
      <w:r w:rsidRPr="00855DD1">
        <w:rPr>
          <w:rFonts w:ascii="Times New Roman" w:eastAsia="Times New Roman" w:hAnsi="Times New Roman" w:cs="Times New Roman"/>
          <w:color w:val="000000"/>
          <w:sz w:val="18"/>
          <w:szCs w:val="18"/>
        </w:rPr>
        <w:t> và được áp dụng trong trường hợp dự án đang triển khai thực hiện theo tiến độ, nội dung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Đối với dự án bất động sản quy định dưới đây thì thực hiện chuyển nhượng theo quy định của pháp luật về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Dự án bất động sản được chấp thuận nhà đầu tư theo quy định của Luật Đầu tư năm 2020;</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Dự án bất động sản được cấp Giấy chứng nhận đăng ký đầu tư theo quy định của Luật Đầu tư năm 2020.</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Đối với dự án bất động sản không thuộc diện quy định tại khoản 2 Điều này thì thực hiện chuyển nhượng theo quy định của Luật Kinh doanh bất động sản và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3" w:name="dieu_10"/>
      <w:r w:rsidRPr="00855DD1">
        <w:rPr>
          <w:rFonts w:ascii="Times New Roman" w:eastAsia="Times New Roman" w:hAnsi="Times New Roman" w:cs="Times New Roman"/>
          <w:b/>
          <w:bCs/>
          <w:color w:val="000000"/>
          <w:sz w:val="18"/>
          <w:szCs w:val="18"/>
        </w:rPr>
        <w:t>Điều 10. Hồ sơ chuyển nhượng toàn bộ hoặc một phần dự án bất động sản</w:t>
      </w:r>
      <w:bookmarkEnd w:id="33"/>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Hồ sơ của chủ đầu tư đề nghị chuyển nhượng toàn bộ hoặc một phần dự án bất động sản bao gồm:</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Đơn đề nghị chuyển nhượng toàn bộ hoặc một phần dự án bất động sản theo mẫu quy định tại </w:t>
      </w:r>
      <w:bookmarkStart w:id="34" w:name="bieumau_ms_10"/>
      <w:r w:rsidRPr="00855DD1">
        <w:rPr>
          <w:rFonts w:ascii="Times New Roman" w:eastAsia="Times New Roman" w:hAnsi="Times New Roman" w:cs="Times New Roman"/>
          <w:color w:val="000000"/>
          <w:sz w:val="18"/>
          <w:szCs w:val="18"/>
        </w:rPr>
        <w:t>Mẫu số 10</w:t>
      </w:r>
      <w:bookmarkEnd w:id="34"/>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Dự thảo hợp đồng chuyển nhượng toàn bộ hoặc một phần dự án bất động sản theo quy định tại Điều 6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 Các giấy tờ (bản sao và xuất trình bản chính để đối chiếu hoặc bản sao có công chứng, chứng thực khi nộp hồ sơ) về dự án bất động sản chuyển nhượng, bao gồm: quyết định hoặc chấp thuận chủ trương đầu tư hoặc văn bản cho phép đầu tư hoặc văn bản chấp thuận đầu tư của cơ quan nhà nước có thẩm quyền; quyết định phê duyệt dự án; quy hoạch chi tiết 1/500 hoặc bản vẽ tổng mặt bằng; giấy tờ chứng minh đã hoàn thành việc giải phóng mặt bằng của dự án; giấy tờ chứng minh đã hoàn thành việc đầu tư xây dựng công trình hạ tầng kỹ thuật tương ứng theo tiến độ ghi trong dự án (đối với trường hợp chuyển nhượng toàn bộ dự án đầu tư xây dựng kết cấu hạ tầng); Giấy chứng nhận đối với dự án;</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Báo cáo quá trình thực hiện dự án bất động sản tính đến thời điểm chuyển nhượng theo mẫu quy định tại </w:t>
      </w:r>
      <w:bookmarkStart w:id="35" w:name="bieumau_ms_12"/>
      <w:r w:rsidRPr="00855DD1">
        <w:rPr>
          <w:rFonts w:ascii="Times New Roman" w:eastAsia="Times New Roman" w:hAnsi="Times New Roman" w:cs="Times New Roman"/>
          <w:color w:val="000000"/>
          <w:sz w:val="18"/>
          <w:szCs w:val="18"/>
        </w:rPr>
        <w:t>Mẫu số 12</w:t>
      </w:r>
      <w:bookmarkEnd w:id="35"/>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Hồ sơ của bên nhận chuyển nhượng toàn bộ hoặc một phần dự án bất động sản bao gồm:</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Đơn đề nghị được nhận chuyển nhượng toàn bộ hoặc một phần dự án theo mẫu quy định tại </w:t>
      </w:r>
      <w:bookmarkStart w:id="36" w:name="bieumau_ms_11"/>
      <w:r w:rsidRPr="00855DD1">
        <w:rPr>
          <w:rFonts w:ascii="Times New Roman" w:eastAsia="Times New Roman" w:hAnsi="Times New Roman" w:cs="Times New Roman"/>
          <w:color w:val="000000"/>
          <w:sz w:val="18"/>
          <w:szCs w:val="18"/>
        </w:rPr>
        <w:t>Mẫu số 11</w:t>
      </w:r>
      <w:bookmarkEnd w:id="36"/>
      <w:r w:rsidRPr="00855DD1">
        <w:rPr>
          <w:rFonts w:ascii="Times New Roman" w:eastAsia="Times New Roman" w:hAnsi="Times New Roman" w:cs="Times New Roman"/>
          <w:color w:val="000000"/>
          <w:sz w:val="18"/>
          <w:szCs w:val="18"/>
        </w:rPr>
        <w:t> Phụ lục ban hành kèm theo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Giấy chứng nhận đăng ký doanh nghiệp hoặc Giấy chứng nhận đăng ký đầu tư hoặc giấy tờ chứng minh việc thành lập tổ chức (bản sao và xuất trình bản gốc để đối chiếu hoặc bản sao có công chứng hoặc chứng thực khi nộp hồ sơ);</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Giấy tờ chứng minh năng lực tài chính; chứng minh các nguồn vốn huy động (nếu có) theo quy định của pháp luật để đảm bảo việc tiếp tục triển khai thực hiện dự án theo đúng tiến độ đã được cơ quan có thẩm quyền chấp thuận; đối với doanh nghiệp kinh doanh bất động sản nhận chuyển nhượng thì phải có giấy tờ chứng minh năng lực tài chính quy định tại khoản 2 Điều 4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37" w:name="dieu_11"/>
      <w:r w:rsidRPr="00855DD1">
        <w:rPr>
          <w:rFonts w:ascii="Times New Roman" w:eastAsia="Times New Roman" w:hAnsi="Times New Roman" w:cs="Times New Roman"/>
          <w:b/>
          <w:bCs/>
          <w:color w:val="000000"/>
          <w:sz w:val="18"/>
          <w:szCs w:val="18"/>
        </w:rPr>
        <w:t>Điều 11. Thủ tục chuyển nhượng toàn bộ hoặc một phần dự án bất động sản do Ủy ban nhân dân cấp tỉnh quyết định việc đầu tư (quyết định chủ trương đầu tư, quyết định đầu tư, văn bản chấp thuận đầu tư)</w:t>
      </w:r>
      <w:bookmarkEnd w:id="37"/>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Chủ đầu tư dự án nộp trực tiếp hoặc gửi qua bưu điện 01 bộ hồ sơ quy định tại Điều 10 của Nghị định này đến Ủy ban nhân dân cấp tỉnh nơi có dự án hoặc cơ quan quản lý nhà ở cấp tỉnh (nếu được Ủy ban nhân dân cấp tỉnh ủy quyền).</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Cơ quan được giao chủ trì thẩm định tổ chức lấy ý kiến thẩm định và thực hiện thẩm định hồ sơ chuyển nhượng theo quy định tại Điều 13 của Nghị định này; trình Ủy ban nhân dân cấp tỉnh xem xét, quyết định cho phép chuyển nhượng; mẫu quyết định cho phép chuyển nhượng được thực hiện theo quy định tại </w:t>
      </w:r>
      <w:bookmarkStart w:id="38" w:name="bieumau_ms_13"/>
      <w:r w:rsidRPr="00855DD1">
        <w:rPr>
          <w:rFonts w:ascii="Times New Roman" w:eastAsia="Times New Roman" w:hAnsi="Times New Roman" w:cs="Times New Roman"/>
          <w:color w:val="000000"/>
          <w:sz w:val="18"/>
          <w:szCs w:val="18"/>
        </w:rPr>
        <w:t>Mẫu số 13</w:t>
      </w:r>
      <w:bookmarkEnd w:id="38"/>
      <w:r w:rsidRPr="00855DD1">
        <w:rPr>
          <w:rFonts w:ascii="Times New Roman" w:eastAsia="Times New Roman" w:hAnsi="Times New Roman" w:cs="Times New Roman"/>
          <w:color w:val="000000"/>
          <w:sz w:val="18"/>
          <w:szCs w:val="18"/>
        </w:rPr>
        <w:t> Phụ lục ban hành kèm theo Nghị định này. Thời gian lấy ý kiến thẩm định, thực hiện thẩm định và quyết định cho phép chuyển nhượng tối đa là 30 ngày, kể từ ngày nhận đủ hồ sơ hợp lệ. Trường hợp hồ sơ chưa đủ giấy tờ theo quy định thì chủ đầu tư phải bổ sung theo quy định; thời gian bổ sung giấy tờ không tính vào thời gian giải quyết.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Trường hợp dự án, phần dự án bất động sản không đủ điều kiện chuyển nhượng thì cơ quan tiếp nhận hồ sơ phải thông báo bằng văn bản cho chủ đầu tư dự án biết rõ lý do.</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Trong thời hạn tối đa 30 ngày, kể từ ngày có quyết định cho phép chuyển nhượng dự án, phần dự án bất động sản, bên chuyển nhượng và bên nhận chuyển nhượng phải hoàn thành việc ký kết hợp đồng chuyển nhượng theo mẫu quy định tại </w:t>
      </w:r>
      <w:bookmarkStart w:id="39" w:name="bieumau_ms_08_1"/>
      <w:r w:rsidRPr="00855DD1">
        <w:rPr>
          <w:rFonts w:ascii="Times New Roman" w:eastAsia="Times New Roman" w:hAnsi="Times New Roman" w:cs="Times New Roman"/>
          <w:color w:val="000000"/>
          <w:sz w:val="18"/>
          <w:szCs w:val="18"/>
        </w:rPr>
        <w:t>Mẫu số 08</w:t>
      </w:r>
      <w:bookmarkEnd w:id="39"/>
      <w:r w:rsidRPr="00855DD1">
        <w:rPr>
          <w:rFonts w:ascii="Times New Roman" w:eastAsia="Times New Roman" w:hAnsi="Times New Roman" w:cs="Times New Roman"/>
          <w:color w:val="000000"/>
          <w:sz w:val="18"/>
          <w:szCs w:val="18"/>
        </w:rPr>
        <w:t> Phụ lục ban hành kèm theo Nghị định này và hoàn thành việc bàn giao dự án, phần dự án chuyển nhượng. Hợp đồng chuyển nhượng dự án, phần dự án đồng thời là hợp đồng chuyển quyền sử dụng đất của dự án, phần dự án chuyển nhượng, trừ trường hợp thuê đất trả tiền thuê đất hàng năm.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Sau khi ký kết hợp đồng chuyển nhượng, các bên có trách nhiệm nộp thuế, phí theo quy định của pháp luật. Bên chuyển nhượng có trách nhiệm bàn giao toàn bộ hồ sơ dự án, phần dự án chuyển nhượng cho bên nhận chuyển nhượng, việc bàn giao phải được lập thành văn bản có chữ ký của các bên. Bên nhận chuyển nhượng được tiếp tục triển khai dự án, phần dự án ngay sau khi hoàn thành nghĩa vụ nộp thuế, phí và nhận bàn giao dự án,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Trước khi làm thủ tục bàn giao ít nhất 15 ngày, bên chuyển nhượng dự án, phần dự án bất động sản phải thông báo bằng văn bản cho tất cả khách hàng, các bên có liên quan (nếu có) biết và đăng tải ít nhất 03 lần liên tiếp trên một tờ báo phát hành tại địa phương hoặc trên đài truyền hình địa phương hoặc đài truyền hình trung ương về việc chuyển nhượng dự án hoặc một phần dự án. Trường hợp khách hàng hoặc các bên có liên quan có ý kiến về quyền lợi của mình liên quan đến dự án, phần dự án chuyển nhượng thì bên chuyển nhượng có trách nhiệm giải quyết theo quy định của pháp luật trước khi làm thủ tục bàn giao dự án,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Sau khi ký kết hợp đồng chuyển nhượng, đối với trường hợp chuyển nhượng dự án, phần dự án có gắn với quyền sử dụng đất thì các bên phải làm thủ tục đăng ký biến động về đất đai theo quy định của pháp luật về đất đai; trường hợp chuyển nhượng dự án, phần dự án gắn với đất thuê trả tiền thuê đất hàng năm thì một trong các bên đề nghị cơ quan có thẩm quyền thực hiện thu hồi đất để cho thuê đất theo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7. Ủy ban nhân dân cấp tỉnh có trách nhiệm công bố công khai quyết định cho phép chuyển nhượng dự án, phần dự án bất động sản trên Cổng thông tin điện tử của Ủy ban nhân dân cấp tỉnh, cơ quan quản lý nhà ở cấp tỉnh nơi có dự án và gửi quyết định này về Bộ Xây dựng để tổng hợp, theo dõi; bên chuyển nhượng và bên nhận chuyển nhượng phải công bố công khai quyết định này trên trang thông tin điện tử của doanh nghiệp.</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0" w:name="dieu_12"/>
      <w:r w:rsidRPr="00855DD1">
        <w:rPr>
          <w:rFonts w:ascii="Times New Roman" w:eastAsia="Times New Roman" w:hAnsi="Times New Roman" w:cs="Times New Roman"/>
          <w:b/>
          <w:bCs/>
          <w:color w:val="000000"/>
          <w:sz w:val="18"/>
          <w:szCs w:val="18"/>
        </w:rPr>
        <w:t>Điều 12. Thủ tục chuyển nhượng toàn bộ hoặc một phần dự án bất động sản do Thủ tướng Chính phủ quyết định việc đầu tư (quyết định chủ trương đầu tư, quyết định đầu tư, văn bản chấp thuận đầu tư)</w:t>
      </w:r>
      <w:bookmarkEnd w:id="40"/>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Chủ đầu tư dự án bất động sản nộp trực tiếp hoặc gửi qua bưu điện 01 bộ hồ sơ quy định tại Điều 10 của Nghị định này đến Ủy ban nhân dân cấp tỉnh nơi có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Trong thời hạn 45 ngày, kể từ ngày nhận đủ hồ sơ hợp lệ, Ủy ban nhân dân cấp tỉnh có trách nhiệm lấy ý kiến thẩm định của các bộ, ngành liên quan theo quy định tại Điều 13 của Nghị định này và trình Thủ tướng Chính phủ xem xét, quyết định cho phép chuyển nhượng; trường hợp dự án, phần dự án bất động sản không đủ điều kiện chuyển nhượng thì Ủy ban nhân dân cấp tỉnh phải có văn bản thông báo cho chủ đầu tư dự án biết rõ lý do.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Sau khi có quyết định cho phép chuyển nhượng của Thủ tướng Chính phủ, các bên có trách nhiệm thực hiện các quy định tại các khoản 3, 4, 5 và 6 Điều 11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Ủy ban nhân dân cấp tỉnh nơi có dự án, phần dự án chuyển nhượng có trách nhiệm thực hiện quy định tại khoản 7 Điều 11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1" w:name="dieu_13"/>
      <w:r w:rsidRPr="00855DD1">
        <w:rPr>
          <w:rFonts w:ascii="Times New Roman" w:eastAsia="Times New Roman" w:hAnsi="Times New Roman" w:cs="Times New Roman"/>
          <w:b/>
          <w:bCs/>
          <w:color w:val="000000"/>
          <w:sz w:val="18"/>
          <w:szCs w:val="18"/>
        </w:rPr>
        <w:t>Điều 13. Lấy ý kiến và thẩm định hồ sơ chuyển nhượng toàn bộ hoặc một phần dự án bất động sản</w:t>
      </w:r>
      <w:bookmarkEnd w:id="41"/>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Cơ quan chủ trì thẩm định quy định tại Điều 11 và Điều 12 của Nghị định này có trách nhiệm gửi trực tiếp hoặc qua bưu điện 01 bộ hồ sơ quy định tại Điều 10 của Nghị định này cho các cơ quan liên quan để lấy ý kiến thẩm định bằng văn bản về việc chuyển nhượng toàn bộ hoặc một phần dự án bất động sản theo quy định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Đối với trường hợp chuyển nhượng toàn bộ hoặc một phần dự án thuộc diện quy định tại Điều 11 của Nghị định này thì cơ quan được giao chủ trì thẩm định phải lấy ý kiến thẩm định của các cơ quan có liên quan đến dự án, phần dự án chuyển nhượng của địa phương; thời gian gửi hồ sơ và có ý kiến thẩm định của các cơ quan liên quan là 15 ngày, kể từ ngày nhận đủ hồ sơ hợp lệ;</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Đối với trường hợp chuyển nhượng toàn bộ hoặc một phần dự án thuộc diện Thủ tướng Chính phủ cho phép chuyển nhượng thì Ủy ban nhân dân cấp tỉnh phải lấy ý kiến thẩm định của Bộ Xây dựng và các bộ, ngành có liên quan đến dự án, phần dự án chuyển nhượng; thời gian gửi hồ sơ và có ý kiến thẩm định của các bộ, ngành là 25 ngày, kể từ ngày nhận đủ hồ sơ hợp lệ;</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bên nhận chuyển nhượng là doanh nghiệp có vốn đầu tư nước ngoài mà dự án hoặc phần dự án bất động sản chuyển nhượng tại khu vực xã, phường, thị trấn biên giới, ven biển, hải đảo thì cơ quan chủ trì thẩm định phải lấy thêm ý kiến thẩm định của Bộ Quốc phòng và Bộ Công an về việc bảo đảm quốc phòng, an ninh.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Nội dung thẩm định hồ sơ đề nghị chuyển nhượng toàn bộ hoặc một phần dự án bất động sản bao gồm:</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Việc tuân thủ nguyên tắc kinh doanh, chuyển nhượng bất động sản, dự án bất động sản và các hành vi bị cấm theo quy định tại </w:t>
      </w:r>
      <w:bookmarkStart w:id="42" w:name="dc_6"/>
      <w:r w:rsidRPr="00855DD1">
        <w:rPr>
          <w:rFonts w:ascii="Times New Roman" w:eastAsia="Times New Roman" w:hAnsi="Times New Roman" w:cs="Times New Roman"/>
          <w:color w:val="000000"/>
          <w:sz w:val="18"/>
          <w:szCs w:val="18"/>
        </w:rPr>
        <w:t>Điều 4, Điều 8, Điều 48 của Luật Kinh doanh bất động sản</w:t>
      </w:r>
      <w:bookmarkEnd w:id="42"/>
      <w:r w:rsidRPr="00855DD1">
        <w:rPr>
          <w:rFonts w:ascii="Times New Roman" w:eastAsia="Times New Roman" w:hAnsi="Times New Roman" w:cs="Times New Roman"/>
          <w:color w:val="000000"/>
          <w:sz w:val="18"/>
          <w:szCs w:val="18"/>
        </w:rPr>
        <w:t> và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Các giấy tờ trong hồ sơ đề nghị chuyển nhượng quy định tại Điều 10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Điều kiện của dự án hoặc phần dự án bất động sản chuyển nhượng theo quy định tại </w:t>
      </w:r>
      <w:bookmarkStart w:id="43" w:name="dc_7"/>
      <w:r w:rsidRPr="00855DD1">
        <w:rPr>
          <w:rFonts w:ascii="Times New Roman" w:eastAsia="Times New Roman" w:hAnsi="Times New Roman" w:cs="Times New Roman"/>
          <w:color w:val="000000"/>
          <w:sz w:val="18"/>
          <w:szCs w:val="18"/>
        </w:rPr>
        <w:t>khoản 1 Điều 49 của Luật Kinh doanh bất động sản</w:t>
      </w:r>
      <w:bookmarkEnd w:id="43"/>
      <w:r w:rsidRPr="00855DD1">
        <w:rPr>
          <w:rFonts w:ascii="Times New Roman" w:eastAsia="Times New Roman" w:hAnsi="Times New Roman" w:cs="Times New Roman"/>
          <w:color w:val="000000"/>
          <w:sz w:val="18"/>
          <w:szCs w:val="18"/>
        </w:rPr>
        <w:t>; trường hợp bên chuyển nhượng, bên nhận chuyển nhượng dự án là doanh nghiệp nhà nước thì phải xác định thêm điều kiện theo quy định của pháp luật về quản lý, sử dụng vốn nhà nước đầu tư vào sản xuất, kinh doanh tại doanh nghiệp;</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Điều kiện của bên chuyển nhượng và bên nhận chuyển nhượng theo quy định tại </w:t>
      </w:r>
      <w:bookmarkStart w:id="44" w:name="dc_8"/>
      <w:r w:rsidRPr="00855DD1">
        <w:rPr>
          <w:rFonts w:ascii="Times New Roman" w:eastAsia="Times New Roman" w:hAnsi="Times New Roman" w:cs="Times New Roman"/>
          <w:color w:val="000000"/>
          <w:sz w:val="18"/>
          <w:szCs w:val="18"/>
        </w:rPr>
        <w:t>khoản 2, khoản 3 Điều 49 của Luật Kinh doanh bất động sản</w:t>
      </w:r>
      <w:bookmarkEnd w:id="44"/>
      <w:r w:rsidRPr="00855DD1">
        <w:rPr>
          <w:rFonts w:ascii="Times New Roman" w:eastAsia="Times New Roman" w:hAnsi="Times New Roman" w:cs="Times New Roman"/>
          <w:color w:val="000000"/>
          <w:sz w:val="18"/>
          <w:szCs w:val="18"/>
        </w:rPr>
        <w:t> và quy định tại Điều 4 của Nghị định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Quyền, nghĩa vụ của bên chuyển nhượng, bên nhận chuyển nhượng theo quy định tại </w:t>
      </w:r>
      <w:bookmarkStart w:id="45" w:name="dc_9"/>
      <w:r w:rsidRPr="00855DD1">
        <w:rPr>
          <w:rFonts w:ascii="Times New Roman" w:eastAsia="Times New Roman" w:hAnsi="Times New Roman" w:cs="Times New Roman"/>
          <w:color w:val="000000"/>
          <w:sz w:val="18"/>
          <w:szCs w:val="18"/>
        </w:rPr>
        <w:t>Điều 52 của Luật Kinh doanh bất động sản</w:t>
      </w:r>
      <w:bookmarkEnd w:id="45"/>
      <w:r w:rsidRPr="00855DD1">
        <w:rPr>
          <w:rFonts w:ascii="Times New Roman" w:eastAsia="Times New Roman" w:hAnsi="Times New Roman" w:cs="Times New Roman"/>
          <w:color w:val="000000"/>
          <w:sz w:val="18"/>
          <w:szCs w:val="18"/>
        </w:rPr>
        <w:t> và các quyền, lợi ích hợp pháp của các bên có liên quan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Trên cơ sở ý kiến thẩm định của các cơ quan liên quan quy định tại khoản 1 Điều này về các nội dung thẩm định quy định tại khoản 2 Điều này và ý kiến của Bộ Quốc phòng, Bộ Công an (nếu có), cơ quan chủ trì thẩm định báo cáo cơ quan có thẩm quyền xem xét, quyết định cho phép chuyển nhượng toàn bộ hoặc một phần dự án theo quy định tại Điều 11 hoặc Điều 12 của Nghị định này. </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6" w:name="chuong_3"/>
      <w:r w:rsidRPr="00855DD1">
        <w:rPr>
          <w:rFonts w:ascii="Times New Roman" w:eastAsia="Times New Roman" w:hAnsi="Times New Roman" w:cs="Times New Roman"/>
          <w:b/>
          <w:bCs/>
          <w:color w:val="000000"/>
          <w:sz w:val="18"/>
          <w:szCs w:val="18"/>
        </w:rPr>
        <w:t>Chương III</w:t>
      </w:r>
      <w:bookmarkEnd w:id="46"/>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47" w:name="chuong_3_name"/>
      <w:r w:rsidRPr="00855DD1">
        <w:rPr>
          <w:rFonts w:ascii="Times New Roman" w:eastAsia="Times New Roman" w:hAnsi="Times New Roman" w:cs="Times New Roman"/>
          <w:b/>
          <w:bCs/>
          <w:color w:val="000000"/>
          <w:sz w:val="24"/>
          <w:szCs w:val="24"/>
        </w:rPr>
        <w:t>ĐIỀU KHOẢN THI HÀNH</w:t>
      </w:r>
      <w:bookmarkEnd w:id="47"/>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8" w:name="dieu_14"/>
      <w:r w:rsidRPr="00855DD1">
        <w:rPr>
          <w:rFonts w:ascii="Times New Roman" w:eastAsia="Times New Roman" w:hAnsi="Times New Roman" w:cs="Times New Roman"/>
          <w:b/>
          <w:bCs/>
          <w:color w:val="000000"/>
          <w:sz w:val="18"/>
          <w:szCs w:val="18"/>
        </w:rPr>
        <w:lastRenderedPageBreak/>
        <w:t>Điều 14. Quy định chuyển tiếp</w:t>
      </w:r>
      <w:bookmarkEnd w:id="48"/>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Các trường hợp đã ký kết hợp đồng kinh doanh bất động sản trước ngày Nghị định này có hiệu lực thi hành thì không phải ký lại hợp đồng theo quy định của Nghị định này, trừ trường hợp các bên thỏa thuận ký lại hợp đồng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Trường hợp các bên đang làm thủ tục ký kết hợp đồng mua bán, thuê mua nhà, công trình xây dựng nhưng đến ngày Nghị định này có hiệu lực thi hành, các bên chưa ký kết hợp đồng thì phải thực hiện ký kết hợp đồng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Trường hợp các bên đang làm thủ tục chuyển nhượng hợp đồng thuê mua nhà ở hình thành trong tương lai, chuyển nhượng hợp đồng thuê mua nhà, công trình xây dựng có sẵn nhưng đến ngày Nghị định này có hiệu lực thi hành, các bên chưa hoàn thành thủ tục chuyển nhượng thì được tiếp tục thực hiện các thủ tục còn lại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Trường hợp đang làm thủ tục chuyển nhượng toàn bộ hoặc một phần dự án bất động sản nhưng đến ngày Nghị định này có hiệu lực thi hành đã có quyết định cho phép chuyển nhượng của cấp có thẩm quyền và các bên chưa ký hợp đồng chuyển nhượng thì phải thực hiện ký hợp đồng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Trường hợp đã nộp hồ sơ đề nghị chuyển nhượng toàn bộ hoặc một phần dự án bất động sản trước ngày Nghị định này có hiệu lực thi hành nhưng chưa có quyết định cho phép chuyển nhượng của cơ quan có thẩm quyền thì các bên không phải thực hiện lại các thủ tục trước đó nhưng phải bổ sung hồ sơ còn thiếu theo quy định của Nghị định này (nếu có) để được cơ quan có thẩm quyền xem xét, quyết định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doanh nghiệp, hợp tác xã đang tham gia kinh doanh bất động sản có trách nhiệm bổ sung đầy đủ các điều kiện quy định tại Điều 4 Nghị định này trong thời hạn 06 tháng, kể từ ngày Nghị định này có hiệu lực thi hành. Quá thời hạn quy định tại Nghị định này mà không bổ sung đầy đủ điều kiện theo quy định thì không được kinh doanh bất động sản theo quy định của Nghị định này và pháp luật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Trường hợp công dân Việt Nam đã được cấp căn cước công dân gắn chip, mã số định danh cá nhân theo quy định của Luật Căn cước công dân và cơ sở dữ liệu quốc gia về dân cư, cơ sở dữ liệu về đăng ký đầu tư, cơ sở dữ liệu về đăng ký doanh nghiệp được kết nối, vận hành thì được sử dụng cơ sở dữ liệu thay thế cho các giấy tờ liên quan đến nhân thân (hộ khẩu, chứng minh thư nhân dân, hộ chiếu và các giấy tờ chứng thực cá nhân khác) khi thực hiện các thủ tục liên quan đến lĩnh vực kinh doanh bất động sản, nhà ở theo quy định của pháp luật về kinh doanh bất động sản, pháp luật về nhà ở.</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49" w:name="dieu_15"/>
      <w:r w:rsidRPr="00855DD1">
        <w:rPr>
          <w:rFonts w:ascii="Times New Roman" w:eastAsia="Times New Roman" w:hAnsi="Times New Roman" w:cs="Times New Roman"/>
          <w:b/>
          <w:bCs/>
          <w:color w:val="000000"/>
          <w:sz w:val="18"/>
          <w:szCs w:val="18"/>
        </w:rPr>
        <w:t>Điều 15. Trách nhiệm thi hành</w:t>
      </w:r>
      <w:bookmarkEnd w:id="49"/>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Trách nhiệm của Bộ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Hướng dẫn, theo dõi, đôn đốc việc thực hiện các quy định của Luật Kinh doanh bất động sản và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Tham gia ý kiến thẩm định việc chuyển nhượng toàn bộ hoặc một phần dự án bất động sản theo quy định của Nghị định này và pháp luật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Chủ trì, phối hợp với các cơ quan liên quan nghiên cứu, ban hành theo thẩm quyền hoặc trình cấp có thẩm quyền ban hành các văn bản quy phạm pháp luật về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Chủ trì hoặc phối hợp với các cơ quan có liên quan thực hiện thanh tra, kiểm tra và xử lý các hành vi vi phạm trong lĩnh vực kinh doanh bất động sản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Thực hiện các nhiệm vụ khác quy định trong Luật Kinh doanh bất động sản, Nghị định này hoặc do Chính phủ, Thủ tướng Chính phủ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Các bộ, ngành có liên quan có trách nhiệm hướng dẫn, đôn đốc và triển khai thực hiện các quy định của Luật Kinh doanh bất động sản và Nghị định này trong phạm vi, chức năng, nhiệm vụ được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Ủy ban nhân dân các tỉnh, thành phố trực thuộc trung ương có trách nhiệm: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Tổ chức, chỉ đạo triển khai thực hiện các quy định của Luật Kinh doanh bất động sản và Nghị định này tại địa phương; chỉ đạo cơ quan quản lý nhà ở địa phương và các cơ quan liên quan địa phương kiểm tra việc ký kết hợp đồng kinh doanh bất động sản trên địa bàn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Quyết định cho phép chuyển nhượng toàn bộ hoặc một phần dự án bất động sản theo quy định của Nghị định này; chủ trì thẩm định, trình hồ sơ đề nghị chuyển nhượng toàn bộ hoặc một phần dự án bất động sản thuộc thẩm quyền cho phép chuyển nhượng của Thủ tướng Chính phủ;</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 Tổ chức hoặc chỉ đạo thực hiện việc thanh tra, kiểm tra và xử lý các hành vi vi phạm trong lĩnh vực kinh doanh bất động sản theo thẩm quyền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Báo cáo Bộ Xây dựng về tình hình kinh doanh bất động sản, thị trường bất động sản trên địa bàn theo định kỳ 06 tháng hoặc theo yêu cầu đột xuất để Bộ Xây dựng tổng hợp, báo cáo Chính phủ, Thủ tướng Chính phủ;</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Thực hiện các nhiệm vụ khác quy định trong Luật Kinh doanh bất động sản, Nghị định này hoặc được Chính phủ, Thủ tướng Chính phủ giao.</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bookmarkStart w:id="50" w:name="dieu_16"/>
      <w:r w:rsidRPr="00855DD1">
        <w:rPr>
          <w:rFonts w:ascii="Times New Roman" w:eastAsia="Times New Roman" w:hAnsi="Times New Roman" w:cs="Times New Roman"/>
          <w:b/>
          <w:bCs/>
          <w:color w:val="000000"/>
          <w:sz w:val="18"/>
          <w:szCs w:val="18"/>
        </w:rPr>
        <w:t>Điều 16. Hiệu lực thi hành</w:t>
      </w:r>
      <w:bookmarkEnd w:id="50"/>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Nghị định này có hiệu lực từ ngày 01 tháng 3 năm 2022.</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Nghị định này thay thế Nghị định số </w:t>
      </w:r>
      <w:hyperlink r:id="rId8" w:tgtFrame="_blank" w:tooltip="Nghị định 76/2015/NĐ-CP" w:history="1">
        <w:r w:rsidRPr="00855DD1">
          <w:rPr>
            <w:rFonts w:ascii="Times New Roman" w:eastAsia="Times New Roman" w:hAnsi="Times New Roman" w:cs="Times New Roman"/>
            <w:color w:val="0E70C3"/>
            <w:sz w:val="18"/>
            <w:szCs w:val="18"/>
          </w:rPr>
          <w:t>76/2015/NĐ-CP</w:t>
        </w:r>
      </w:hyperlink>
      <w:r w:rsidRPr="00855DD1">
        <w:rPr>
          <w:rFonts w:ascii="Times New Roman" w:eastAsia="Times New Roman" w:hAnsi="Times New Roman" w:cs="Times New Roman"/>
          <w:color w:val="000000"/>
          <w:sz w:val="18"/>
          <w:szCs w:val="18"/>
        </w:rPr>
        <w:t> ngày 10 tháng 9 năm 2015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Kể từ ngày Nghị định này có hiệu lực thi hành, các quy định về điều kiện của tổ chức, cá nhân kinh doanh bất động sản, việc lập và ký kết các hợp đồng kinh doanh bất động sản, việc chuyển nhượng hợp đồng mua bán, thuê mua nhà ở hình thành trong tương lai, thuê mua nhà, công trình xây dựng có sẵn, việc chuyển nhượng toàn bộ hoặc một phần dự án bất động sản được quy định trong các Nghị định của Chính phủ, Quyết định của Thủ tướng Chính phủ, các văn bản quy phạm pháp luật do các bộ, ngành, Ủy ban nhân dân cấp tỉnh ban hành trước ngày Nghị định này có hiệu lực thi hành mà có nội dung thuộc phạm vi điều chỉnh của Nghị định này thì thực hiện theo quy định của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Bộ trưởng, Thủ trưởng cơ quan ngang bộ, Thủ trưởng cơ quan thuộc Chính phủ, Chủ tịch Ủy ban nhân dân tỉnh, thành phố trực thuộc trung ương chịu trách nhiệm thi hành Nghị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855DD1" w:rsidRPr="00855DD1" w:rsidTr="00855DD1">
        <w:trPr>
          <w:tblCellSpacing w:w="0" w:type="dxa"/>
        </w:trPr>
        <w:tc>
          <w:tcPr>
            <w:tcW w:w="48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rPr>
              <w:t>Nơi nhận:</w:t>
            </w:r>
            <w:r w:rsidRPr="00855DD1">
              <w:rPr>
                <w:rFonts w:ascii="Times New Roman" w:eastAsia="Times New Roman" w:hAnsi="Times New Roman" w:cs="Times New Roman"/>
                <w:b/>
                <w:bCs/>
                <w:i/>
                <w:iCs/>
                <w:color w:val="000000"/>
                <w:sz w:val="18"/>
                <w:szCs w:val="18"/>
              </w:rPr>
              <w:br/>
            </w:r>
            <w:r w:rsidRPr="00855DD1">
              <w:rPr>
                <w:rFonts w:ascii="Times New Roman" w:eastAsia="Times New Roman" w:hAnsi="Times New Roman" w:cs="Times New Roman"/>
                <w:color w:val="000000"/>
                <w:sz w:val="16"/>
                <w:szCs w:val="16"/>
              </w:rPr>
              <w:t>- Ban Bí thư Trung ương Đảng;</w:t>
            </w:r>
            <w:r w:rsidRPr="00855DD1">
              <w:rPr>
                <w:rFonts w:ascii="Times New Roman" w:eastAsia="Times New Roman" w:hAnsi="Times New Roman" w:cs="Times New Roman"/>
                <w:color w:val="000000"/>
                <w:sz w:val="16"/>
                <w:szCs w:val="16"/>
              </w:rPr>
              <w:br/>
              <w:t>- Thủ tướng, các Phó Thủ tướng Chính phủ;</w:t>
            </w:r>
            <w:r w:rsidRPr="00855DD1">
              <w:rPr>
                <w:rFonts w:ascii="Times New Roman" w:eastAsia="Times New Roman" w:hAnsi="Times New Roman" w:cs="Times New Roman"/>
                <w:color w:val="000000"/>
                <w:sz w:val="16"/>
                <w:szCs w:val="16"/>
              </w:rPr>
              <w:br/>
              <w:t>- Các bộ, cơ quan ngang bộ, cơ quan thuộc Chính phủ;</w:t>
            </w:r>
            <w:r w:rsidRPr="00855DD1">
              <w:rPr>
                <w:rFonts w:ascii="Times New Roman" w:eastAsia="Times New Roman" w:hAnsi="Times New Roman" w:cs="Times New Roman"/>
                <w:color w:val="000000"/>
                <w:sz w:val="16"/>
                <w:szCs w:val="16"/>
              </w:rPr>
              <w:br/>
              <w:t>- HĐND, UBND các tỉnh, thành phố trực thuộc trung ương;</w:t>
            </w:r>
            <w:r w:rsidRPr="00855DD1">
              <w:rPr>
                <w:rFonts w:ascii="Times New Roman" w:eastAsia="Times New Roman" w:hAnsi="Times New Roman" w:cs="Times New Roman"/>
                <w:color w:val="000000"/>
                <w:sz w:val="16"/>
                <w:szCs w:val="16"/>
              </w:rPr>
              <w:br/>
              <w:t>- Văn phòng Trung ương và các Ban của Đảng;</w:t>
            </w:r>
            <w:r w:rsidRPr="00855DD1">
              <w:rPr>
                <w:rFonts w:ascii="Times New Roman" w:eastAsia="Times New Roman" w:hAnsi="Times New Roman" w:cs="Times New Roman"/>
                <w:color w:val="000000"/>
                <w:sz w:val="16"/>
                <w:szCs w:val="16"/>
              </w:rPr>
              <w:br/>
              <w:t>- Văn phòng Tổng Bí thư;</w:t>
            </w:r>
            <w:r w:rsidRPr="00855DD1">
              <w:rPr>
                <w:rFonts w:ascii="Times New Roman" w:eastAsia="Times New Roman" w:hAnsi="Times New Roman" w:cs="Times New Roman"/>
                <w:color w:val="000000"/>
                <w:sz w:val="16"/>
                <w:szCs w:val="16"/>
              </w:rPr>
              <w:br/>
              <w:t>- Văn phòng Chủ tịch nước;</w:t>
            </w:r>
            <w:r w:rsidRPr="00855DD1">
              <w:rPr>
                <w:rFonts w:ascii="Times New Roman" w:eastAsia="Times New Roman" w:hAnsi="Times New Roman" w:cs="Times New Roman"/>
                <w:color w:val="000000"/>
                <w:sz w:val="16"/>
                <w:szCs w:val="16"/>
              </w:rPr>
              <w:br/>
              <w:t>- Hội đồng Dân tộc và các Ủy ban của Quốc hội;</w:t>
            </w:r>
            <w:r w:rsidRPr="00855DD1">
              <w:rPr>
                <w:rFonts w:ascii="Times New Roman" w:eastAsia="Times New Roman" w:hAnsi="Times New Roman" w:cs="Times New Roman"/>
                <w:color w:val="000000"/>
                <w:sz w:val="16"/>
                <w:szCs w:val="16"/>
              </w:rPr>
              <w:br/>
              <w:t>- Văn phòng Quốc hội;</w:t>
            </w:r>
            <w:r w:rsidRPr="00855DD1">
              <w:rPr>
                <w:rFonts w:ascii="Times New Roman" w:eastAsia="Times New Roman" w:hAnsi="Times New Roman" w:cs="Times New Roman"/>
                <w:color w:val="000000"/>
                <w:sz w:val="16"/>
                <w:szCs w:val="16"/>
              </w:rPr>
              <w:br/>
              <w:t>- Tòa án nhân dân tối cao;</w:t>
            </w:r>
            <w:r w:rsidRPr="00855DD1">
              <w:rPr>
                <w:rFonts w:ascii="Times New Roman" w:eastAsia="Times New Roman" w:hAnsi="Times New Roman" w:cs="Times New Roman"/>
                <w:color w:val="000000"/>
                <w:sz w:val="16"/>
                <w:szCs w:val="16"/>
              </w:rPr>
              <w:br/>
              <w:t>- Viện kiểm sát nhân dân tối cao;</w:t>
            </w:r>
            <w:r w:rsidRPr="00855DD1">
              <w:rPr>
                <w:rFonts w:ascii="Times New Roman" w:eastAsia="Times New Roman" w:hAnsi="Times New Roman" w:cs="Times New Roman"/>
                <w:color w:val="000000"/>
                <w:sz w:val="16"/>
                <w:szCs w:val="16"/>
              </w:rPr>
              <w:br/>
              <w:t>- Kiểm toán nhà nước;</w:t>
            </w:r>
            <w:r w:rsidRPr="00855DD1">
              <w:rPr>
                <w:rFonts w:ascii="Times New Roman" w:eastAsia="Times New Roman" w:hAnsi="Times New Roman" w:cs="Times New Roman"/>
                <w:color w:val="000000"/>
                <w:sz w:val="16"/>
                <w:szCs w:val="16"/>
              </w:rPr>
              <w:br/>
              <w:t>- Ủy ban Giám sát tài chính Quốc gia;</w:t>
            </w:r>
            <w:r w:rsidRPr="00855DD1">
              <w:rPr>
                <w:rFonts w:ascii="Times New Roman" w:eastAsia="Times New Roman" w:hAnsi="Times New Roman" w:cs="Times New Roman"/>
                <w:color w:val="000000"/>
                <w:sz w:val="16"/>
                <w:szCs w:val="16"/>
              </w:rPr>
              <w:br/>
              <w:t>- Ngân hàng Chính sách xã hội;</w:t>
            </w:r>
            <w:r w:rsidRPr="00855DD1">
              <w:rPr>
                <w:rFonts w:ascii="Times New Roman" w:eastAsia="Times New Roman" w:hAnsi="Times New Roman" w:cs="Times New Roman"/>
                <w:color w:val="000000"/>
                <w:sz w:val="16"/>
                <w:szCs w:val="16"/>
              </w:rPr>
              <w:br/>
              <w:t>- Ngân hàng Phát triển Việt Nam;</w:t>
            </w:r>
            <w:r w:rsidRPr="00855DD1">
              <w:rPr>
                <w:rFonts w:ascii="Times New Roman" w:eastAsia="Times New Roman" w:hAnsi="Times New Roman" w:cs="Times New Roman"/>
                <w:color w:val="000000"/>
                <w:sz w:val="16"/>
                <w:szCs w:val="16"/>
              </w:rPr>
              <w:br/>
              <w:t>- Ủy ban trung ương Mặt trận Tổ quốc Việt Nam;</w:t>
            </w:r>
            <w:r w:rsidRPr="00855DD1">
              <w:rPr>
                <w:rFonts w:ascii="Times New Roman" w:eastAsia="Times New Roman" w:hAnsi="Times New Roman" w:cs="Times New Roman"/>
                <w:color w:val="000000"/>
                <w:sz w:val="16"/>
                <w:szCs w:val="16"/>
              </w:rPr>
              <w:br/>
              <w:t>- Cơ quan trung ương của các đoàn thể;</w:t>
            </w:r>
            <w:r w:rsidRPr="00855DD1">
              <w:rPr>
                <w:rFonts w:ascii="Times New Roman" w:eastAsia="Times New Roman" w:hAnsi="Times New Roman" w:cs="Times New Roman"/>
                <w:color w:val="000000"/>
                <w:sz w:val="16"/>
                <w:szCs w:val="16"/>
              </w:rPr>
              <w:br/>
              <w:t>- VPCP: BTCN, các PCN, Trợ lý TTg, TGĐ Cổng TTĐT,</w:t>
            </w:r>
            <w:r w:rsidRPr="00855DD1">
              <w:rPr>
                <w:rFonts w:ascii="Times New Roman" w:eastAsia="Times New Roman" w:hAnsi="Times New Roman" w:cs="Times New Roman"/>
                <w:color w:val="000000"/>
                <w:sz w:val="16"/>
                <w:szCs w:val="16"/>
              </w:rPr>
              <w:br/>
              <w:t>các Vụ, Cục, đơn vị trực thuộc, Công báo;</w:t>
            </w:r>
            <w:r w:rsidRPr="00855DD1">
              <w:rPr>
                <w:rFonts w:ascii="Times New Roman" w:eastAsia="Times New Roman" w:hAnsi="Times New Roman" w:cs="Times New Roman"/>
                <w:color w:val="000000"/>
                <w:sz w:val="16"/>
                <w:szCs w:val="16"/>
              </w:rPr>
              <w:br/>
              <w:t>- Lưu: VT, CN (3b).</w:t>
            </w:r>
          </w:p>
        </w:tc>
        <w:tc>
          <w:tcPr>
            <w:tcW w:w="40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TM. CHÍNH PHỦ</w:t>
            </w:r>
            <w:r w:rsidRPr="00855DD1">
              <w:rPr>
                <w:rFonts w:ascii="Times New Roman" w:eastAsia="Times New Roman" w:hAnsi="Times New Roman" w:cs="Times New Roman"/>
                <w:b/>
                <w:bCs/>
                <w:color w:val="000000"/>
                <w:sz w:val="18"/>
                <w:szCs w:val="18"/>
              </w:rPr>
              <w:br/>
              <w:t>KT. THỦ TƯỚNG</w:t>
            </w:r>
            <w:r w:rsidRPr="00855DD1">
              <w:rPr>
                <w:rFonts w:ascii="Times New Roman" w:eastAsia="Times New Roman" w:hAnsi="Times New Roman" w:cs="Times New Roman"/>
                <w:b/>
                <w:bCs/>
                <w:color w:val="000000"/>
                <w:sz w:val="18"/>
                <w:szCs w:val="18"/>
              </w:rPr>
              <w:br/>
              <w:t>PHÓ THỦ TƯỚNG</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rPr>
              <w:br/>
              <w:t>Lê Văn Thành</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PHỤ LỤC</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(Kèm theo Nghị định số 02/2022/NĐ-CP ngày 06 tháng 01 năm 2022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19"/>
        <w:gridCol w:w="7881"/>
      </w:tblGrid>
      <w:tr w:rsidR="00855DD1" w:rsidRPr="00855DD1" w:rsidTr="00855DD1">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TT</w:t>
            </w:r>
          </w:p>
        </w:tc>
        <w:tc>
          <w:tcPr>
            <w:tcW w:w="4150" w:type="pct"/>
            <w:tcBorders>
              <w:top w:val="single" w:sz="8" w:space="0" w:color="auto"/>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NỘI DUNG</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Mẫu số 01</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mua bán/thuê mua căn hộ chung cư</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02</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mua bán/thuê mua căn hộ du lịch, căn hộ văn phòng kết hợp lưu trú</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03</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mua bán/thuê mua nhà ở riêng lẻ</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04</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mua bán/thuê mua nhà, công trình xây dựng</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05</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thuê nhà ở, công trình xây dựng</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06</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chuyển nhượng quyền sử dụng đất</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07</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cho thuê/cho thuê lại quyền sử dụng đất</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08</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Hợp đồng chuyển nhượng toàn bộ (hoặc một phần) dự án bất động sản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09</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Văn bản chuyển nhượng hợp đồng thuê mua nhà ở hình thành trong tương lai/hợp đồng thuê mua nhà, công trình xây dựng có sẵn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10</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Đơn đề nghị chuyển nhượng toàn bộ (hoặc một phần) dự án bất động sản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11</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Đơn đề nghị được nhận chuyển nhượng toàn bộ (hoặc một phần) dự án bất động sản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12</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Báo cáo quá trình thực hiện dự án bất động sản</w:t>
            </w:r>
          </w:p>
        </w:tc>
      </w:tr>
      <w:tr w:rsidR="00855DD1" w:rsidRPr="00855DD1" w:rsidTr="00855DD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Mẫu số 13</w:t>
            </w:r>
          </w:p>
        </w:tc>
        <w:tc>
          <w:tcPr>
            <w:tcW w:w="4150" w:type="pct"/>
            <w:tcBorders>
              <w:top w:val="nil"/>
              <w:left w:val="nil"/>
              <w:bottom w:val="single" w:sz="8" w:space="0" w:color="auto"/>
              <w:right w:val="single" w:sz="8" w:space="0" w:color="auto"/>
            </w:tcBorders>
            <w:shd w:val="clear" w:color="auto" w:fill="FFFFFF"/>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Quyết định cho phép chuyển nhượng toàn bộ (hoặc một phần) dự án bất động sản</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51" w:name="chuong_pl_1"/>
      <w:r w:rsidRPr="00855DD1">
        <w:rPr>
          <w:rFonts w:ascii="Times New Roman" w:eastAsia="Times New Roman" w:hAnsi="Times New Roman" w:cs="Times New Roman"/>
          <w:b/>
          <w:bCs/>
          <w:color w:val="000000"/>
          <w:sz w:val="18"/>
          <w:szCs w:val="18"/>
        </w:rPr>
        <w:t>Mẫu số 01</w:t>
      </w:r>
      <w:bookmarkEnd w:id="51"/>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CỘNG HÒA XÃ HỘI CHỦ NGHĨA VIỆT NAM</w:t>
      </w:r>
      <w:r w:rsidRPr="00855DD1">
        <w:rPr>
          <w:rFonts w:ascii="Times New Roman" w:eastAsia="Times New Roman" w:hAnsi="Times New Roman" w:cs="Times New Roman"/>
          <w:b/>
          <w:bCs/>
          <w:color w:val="000000"/>
          <w:sz w:val="18"/>
          <w:szCs w:val="18"/>
        </w:rPr>
        <w:b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ngày ... tháng ...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52" w:name="chuong_pl_1_name"/>
      <w:r w:rsidRPr="00855DD1">
        <w:rPr>
          <w:rFonts w:ascii="Times New Roman" w:eastAsia="Times New Roman" w:hAnsi="Times New Roman" w:cs="Times New Roman"/>
          <w:b/>
          <w:bCs/>
          <w:color w:val="000000"/>
          <w:sz w:val="18"/>
          <w:szCs w:val="18"/>
        </w:rPr>
        <w:t>HỢP ĐỒNG MUA BÁN/THUÊ MUA CĂN HỘ CHUNG CƯ</w:t>
      </w:r>
      <w:bookmarkEnd w:id="52"/>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Nghị định số …/…/NĐ-CP ngày ........ tháng ........ năm ..........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Nghị định số …/…/NĐ-CP ngày ........ tháng ........ năm ......... của Chính phủ quy định chi tiết và hướng dẫn thi hành một số điều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khác </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các văn bản, hồ sơ pháp lý dự án, căn hộ chung cư: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dưới đây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 BÊN BÁN/BÊN CHO THUÊ MUA CĂN HỘ CHUNG CƯ (sau đây gọi tắt là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là người đại diện theo ủy quyền thì ghi theo giấy ủy quyền (văn bản ủy quyền) số......... (nếu có). Thẻ căn cước công dân (hộ chiếu) số: ............ cấp ngày: .…/…./……,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Điện thoại liên hệ: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Số tài khoản: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II. BÊN MUA/BÊN THUÊ MUA CĂN HỘ CHUNG CƯ (sau đây gọi tắt là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Thẻ căn cước công dân/hộ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số: ............. cấp ngày:.../.../........,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Điện thoại liên hệ: ....................................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Số tài khoản (nếu có):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Hai bên đồng ý ký kết bản hợp đồng mua bán/thuê mua căn hộ chung cư này với các điều, khoản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 Giải thích từ ngữ</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hợp đồng này các từ và cụm từ dưới đây được hiểu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“Căn hộ” là căn hộ có công năng sử dụng để ở và các phần diện tích có công năng sử dụng khác (nếu có) trong nhà chung cư được bán/cho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mua/bên thuê mua sẽ mua/thuê mua từ Bên bán/bên cho thuê mua theo thỏa thuận giữa các bên tại hợp đồng này; “phần diện tích khác” là các phần diện tích trong nhà chung cư không nằm trong diện tích sàn xây dựng căn hộ nhưng được bán/cho thuê mua cùng với căn hộ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“Nhà chung cư” là toàn bộ nhà chung cư có căn hộ mua bán/thuê mua do Công ty ............................... làm chủ đầu tư, bao gồm các căn hộ, diện tích kinh doanh, thương mại ................................. và các công trình tiện ích chung của tòa nhà, kể cả phần khuôn viên (nếu có) được xây dựng tại ô quy hoạch số ........................... thuộc dự án ..........................., phường/xã .............., quận/huyện/thị xã ...................,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“Hợp đồng” là hợp đồng mua bán/thuê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“Giá bán/giá cho thuê mua căn hộ” là tổng số tiền bán/cho thuê mua căn hộ được xác định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“Bảo hành nhà ở” là việc Bên bán/bên cho thuê mua căn hộ chung cư thực hiện trách nhiệm bảo hành căn hộ chung cư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855DD1">
        <w:rPr>
          <w:rFonts w:ascii="Times New Roman" w:eastAsia="Times New Roman" w:hAnsi="Times New Roman" w:cs="Times New Roman"/>
          <w:i/>
          <w:iCs/>
          <w:color w:val="000000"/>
          <w:sz w:val="18"/>
          <w:szCs w:val="18"/>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855DD1">
        <w:rPr>
          <w:rFonts w:ascii="Times New Roman" w:eastAsia="Times New Roman" w:hAnsi="Times New Roman" w:cs="Times New Roman"/>
          <w:color w:val="000000"/>
          <w:sz w:val="18"/>
          <w:szCs w:val="18"/>
        </w:rPr>
        <w:t> diện tích sử dụng căn hộ được ghi vào Giấy chứng nhận cấp cho người mua/thuê mua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“Phần sở hữu riêng của Bên mua/bên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mua/bên thuê mua theo quy định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9. “Phần sở hữu riêng của Bên bán/bên cho thuê mua” là các phần diện tích bên trong và bên ngoài nhà chung cư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căn hộ; các phần diện tích này được công nhận là sở hữu riêng của Bên bán/bên cho thuê mua theo quy định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11. “Kinh phí bảo trì phần sở hữu chung nhà chung cư” là khoản tiền 2% giá trị căn hộ, phần diện tích khác bán/cho thuê mua; khoản tiền này được tính vào tiền bán/tiền thuê mua và được tính trước thuế để nộp nhằm phục vụ cho việc bảo trì phần sở hữu chung của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12. “Dịch vụ quản lý vận hành nhà chung cư” là các dịch vụ quản lý, vận hành nhà chung cư nhằm đảm bảo cho nhà chung cư hoạt động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16. “Giấy chứng nhận” là Giấy chứng nhận quyền sử dụng đất, quyền sở hữu nhà ở và tài sản khác gắn liền với đất do cơ quan nhà nước có thẩm quyền cấp cho Bên mua/bên thuê mua căn hộ theo quy định của pháp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từ ngữ khác do các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2. Đặc điểm của căn hộ mua bán/thuê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Bên bán/bên cho thuê mua đồng ý bán/cho thuê mua và Bên mua/bên thuê mua đồng ý mua/thuê mua căn hộ chung cư với đặc điểm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Đặc điểm của căn hộ mua bán/thuê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Căn hộ số: ............ tại tầng (tầng có căn hộ): ....................., thuộc nhà chung cư ....................... đường/phố (nếu có), thuộc phường/xã ................................., quận/huyện/thị xã .................................,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Diện tích sử dụng căn hộ là: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này được tính theo kích thước thông thủy (gọi chung là diện tích thông thủy) theo quy định tại khoản 6 Điều 1 của hợp đồng này và là căn cứ để tính tiền mua/thuê mua căn hộ quy định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Hai bên nhất trí rằng, diện tích sử dụng ghi tại điểm này chỉ là tạm tính và có thể tăng lên hoặc giảm đi theo thực tế đo đạc tại thời điểm bàn giao căn hộ. Bên mua/bên thuê mua có trách nhiệm thanh toán số tiền mua/thuê mua căn hộ cho Bên bán/bên cho thuê mua theo diện tích thực tế khi bàn giao căn hộ; trong trường hợp diện tích sử dụng thực tế chênh lệch cao hơn hoặc thấp hơn </w:t>
      </w:r>
      <w:r w:rsidRPr="00855DD1">
        <w:rPr>
          <w:rFonts w:ascii="Times New Roman" w:eastAsia="Times New Roman" w:hAnsi="Times New Roman" w:cs="Times New Roman"/>
          <w:color w:val="000000"/>
          <w:sz w:val="18"/>
          <w:szCs w:val="18"/>
        </w:rPr>
        <w:lastRenderedPageBreak/>
        <w:t>............% (.......... phần trăm) so với diện tích ghi trong hợp đồng này thì hai bên không phải điều chỉnh lại giá bán/giá cho thuê mua căn hộ. Nếu diện tích sử dụng thực tế chênh lệch vượt quá ........% (...........phần trăm) so với diện tích ghi trong hợp đồng này thì giá bán/giá cho thuê mua căn hộ sẽ được điều chỉnh lại theo diện tích đo đạc thực tế khi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biên bản bàn giao căn hộ hoặc trong phụ lục của hợp đồng, hai bên nhất trí sẽ ghi rõ diện tích sử dụng thực tế khi bàn giao căn hộ, diện tích sử dụng chênh lệch so với diện tích ghi trong hợp đồng mua bán/thuê mua đã ký (nếu có). Biên bản bàn giao căn hộ và phụ lục của hợp đồng mua bán/thuê mua căn hộ là một bộ phận không thể tách rời của hợp đồng này. Diện tích căn hộ được ghi vào Giấy chứng nhận cấp cho Bên mua/bên thuê mua được xác định theo diện tích sử dụng thực tế khi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Diện tích sàn xây dựng là: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này được xác định theo quy định tại khoản 6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Mục đích sử dụng căn hộ: để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trong hợp đồng mua bán/thuê mua căn hộ mà các bên đồng thời có thỏa thuận mua bán/thuê mua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bán/thuê mua phần diện tích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Năm hoàn thành xây dựng </w:t>
      </w:r>
      <w:r w:rsidRPr="00855DD1">
        <w:rPr>
          <w:rFonts w:ascii="Times New Roman" w:eastAsia="Times New Roman" w:hAnsi="Times New Roman" w:cs="Times New Roman"/>
          <w:i/>
          <w:iCs/>
          <w:color w:val="000000"/>
          <w:sz w:val="18"/>
          <w:szCs w:val="18"/>
        </w:rPr>
        <w:t>(ghi năm hoàn thành việc xây dựng tòa nhà chung cư):</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Phần diện tích khác được mua bán/thuê mua cùng với căn hộ (như chỗ để xe, diện tích sàn thương mại, dịch vụ, .......): ........... </w:t>
      </w:r>
      <w:r w:rsidRPr="00855DD1">
        <w:rPr>
          <w:rFonts w:ascii="Times New Roman" w:eastAsia="Times New Roman" w:hAnsi="Times New Roman" w:cs="Times New Roman"/>
          <w:i/>
          <w:iCs/>
          <w:color w:val="000000"/>
          <w:sz w:val="18"/>
          <w:szCs w:val="18"/>
        </w:rPr>
        <w:t>(trường hợp các bên có thỏa thuận mua bán/thuê mua các phần diện tích khác trong nhà chung cư gắn với việc bán/cho thuê mua căn hộ tại hợp đồng này thì các bên có thể thỏa thuận, ghi nhận chi tiết các nội dung, thông tin về vị trí, diện tích, công năng sử dụng, giá bán/cho thuê mua/việc thanh toán, điều kiện sử dụng, bàn giao, đăng ký quyền sở hữu .................................... tại phụ lục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Đặc điểm về đất xây dựng nhà chung cư có căn hộ nêu tại khoản 1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Thửa đất số: ....................................hoặc ô số: ..................... hoặc lô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Tờ bản đồ số: .................................... do cơ quan .........…/.............. lập;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Diện tích đất sử dụng chung: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i/>
          <w:iCs/>
          <w:color w:val="000000"/>
          <w:sz w:val="18"/>
          <w:szCs w:val="18"/>
        </w:rPr>
        <w:t> (diện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Giấy tờ pháp lý của căn hộ: Bên bán/bên cho thuê mua cung cấp cho Bên mua/bên thuê mua các thông tin, bản sao các giấy tờ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đất đai: Quyết định giao đất, cho thuê đất hoặc Giấy chứng nhận quyền sử dụng đất của dự án bất động sản,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đầu tư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thông tin, giấy tờ khác: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Thực trạng các công trình hạ tầng, dịch vụ liên quan đến căn hộ: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(Ghi thông tin về việc hoàn thành xây dựng các hạng mục hạ tầng kỹ thuật, hạ tầng xã hội theo dự án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Đối với hợp đồng mua bán/thuê mua căn hộ hình thành trong tương lai thì phải thỏa thuận ghi rõ các nội dung: số, ngày tháng năm của hợp đồng bảo lãnh về nhà ở, số ngày tháng năm văn bản của cơ quan quản lý nhà ở cấp tỉnh nơi có nhà chung cư về việc nhà ở hình thành trong tương lai đủ điều kiện đưa vào kinh doanh; kèm theo hợp đồng này còn có bản sao có chứng thực: hợp đồng bảo lãnh về nhà ở, văn bản của cơ quan quản lý nhà ở cấp tỉnh nơi có nhà chung cư về việc nhà ở hình thành trong tương lai đủ điều kiện được đưa vào kinh doanh.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hạn chế về quyền sở hữu, quyền sử dụng nhà, công trình xây dựng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Các thông tin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3. Giá bán/giá thuê mua căn hộ, kinh phí bảo trì,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1. Giá bán/giá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Giá bán/giá thuê mua căn hộ được tính theo công thức lấy đơn giá 01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sử dụng căn hộ (x) với tổng diện tích sử dụng căn hộ mua bán/thuê mua; cụ thể là: ............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sử dụng (x) .......... đồng/1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sử dụng = ............... đồng.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Giá bán/giá thuê mua căn hộ quy định tại điểm này đã bao gồm giá trị quyền sử dụng đất, tiền sử dụng đất, thuế giá trị gia tăng và kinh phí bảo trì phần sở hữu chung của nhà chung cư,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Giá bán/giá thuê mua (đã bao gồm giá trị quyền sử dụng đất, tiền sử dụng đất) là: .................................... đồng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Thuế giá trị gia tăng: ....................................đồng; khoản thuế này không tính trên tiền sử dụng đất nộp cho Nhà nước theo quy định của pháp luật.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Kinh phí bảo trì phần sở hữu chung của nhà chung cư bằng 2% giá bán/giá thuê mua căn hộ (kinh phí này được tính trước thuế) là: .......................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Giá bán/giá thuê mua căn hộ quy định tại điểm a khoản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Chi phí kết nối, lắp đặt các thiết bị và sử dụng các dịch vụ cho căn hộ gồm: dịch vụ cung cấp gas, dịch vụ bưu chính, viễn thông, truyền hình và các dịch vụ khác mà Bên mua/bên thuê mua sử dụng cho riêng căn hộ. Các chi phí này Bên mua/bên thuê mua thanh toán trực tiếp cho đơn vị cung ứng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Kinh phí quản lý vận hành nhà chung cư hàng tháng. Kể từ ngày bàn giao căn hộ cho Bên mua/bên thuê mua theo thỏa thuận tại Điều 8 của hợp đồng này, Bên mua/bên thuê mua có trách nhiệm thanh toán kinh phí quản lý vận hành nhà chung cư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chi phí khác do hai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Hai bên thống nhất kể từ ngày bàn giao căn hộ và trong suốt thời hạn sở hữu, sử dụng căn hộ đã mua thì Bên mua/bên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Phương thức thanh toán tiền mua/thuê mua: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Thời hạn thanh toán tiền mua/thuê mua căn hộ (không bao gồm kinh phí bảo trì phần sở hữu chung 2%): ....................................</w:t>
      </w:r>
      <w:r w:rsidRPr="00855DD1">
        <w:rPr>
          <w:rFonts w:ascii="Times New Roman" w:eastAsia="Times New Roman" w:hAnsi="Times New Roman" w:cs="Times New Roman"/>
          <w:i/>
          <w:iCs/>
          <w:color w:val="000000"/>
          <w:sz w:val="18"/>
          <w:szCs w:val="18"/>
        </w:rPr>
        <w:t> (Các bên thỏa thuận cụ thể tiến độ thanh toán tiền mua/thuê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mua bán/thuê mua căn hộ hình thành trong tương lai theo phương thức thanh toán nhiều lần thì phải thực hiện theo quy định tại Điều 57 của Luật Kinh doanh bất động sản năm 2014 </w:t>
      </w:r>
      <w:r w:rsidRPr="00855DD1">
        <w:rPr>
          <w:rFonts w:ascii="Times New Roman" w:eastAsia="Times New Roman" w:hAnsi="Times New Roman" w:cs="Times New Roman"/>
          <w:i/>
          <w:iCs/>
          <w:color w:val="000000"/>
          <w:sz w:val="18"/>
          <w:szCs w:val="18"/>
        </w:rPr>
        <w:t>(Việc thanh toán trong mua bán/thuê mua căn hộ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ở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b) Thời hạn thanh toán kinh phí bảo trì phần sở hữu chung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bàn giao kinh phí bảo trì phần sở hữu chung của nhà chung cư được các bên thực hiện theo quy định tại </w:t>
      </w:r>
      <w:r w:rsidRPr="00855DD1">
        <w:rPr>
          <w:rFonts w:ascii="Times New Roman" w:eastAsia="Times New Roman" w:hAnsi="Times New Roman" w:cs="Times New Roman"/>
          <w:i/>
          <w:iCs/>
          <w:color w:val="000000"/>
          <w:sz w:val="18"/>
          <w:szCs w:val="18"/>
        </w:rPr>
        <w:t>tại Điều 36 của Nghị định số </w:t>
      </w:r>
      <w:hyperlink r:id="rId9" w:tgtFrame="_blank" w:tooltip="Nghị định 99/2015/NĐ-CP" w:history="1">
        <w:r w:rsidRPr="00855DD1">
          <w:rPr>
            <w:rFonts w:ascii="Times New Roman" w:eastAsia="Times New Roman" w:hAnsi="Times New Roman" w:cs="Times New Roman"/>
            <w:i/>
            <w:iCs/>
            <w:color w:val="0E70C3"/>
            <w:sz w:val="18"/>
            <w:szCs w:val="18"/>
          </w:rPr>
          <w:t>99/2015/NĐ-CP</w:t>
        </w:r>
      </w:hyperlink>
      <w:r w:rsidRPr="00855DD1">
        <w:rPr>
          <w:rFonts w:ascii="Times New Roman" w:eastAsia="Times New Roman" w:hAnsi="Times New Roman" w:cs="Times New Roman"/>
          <w:i/>
          <w:iCs/>
          <w:color w:val="000000"/>
          <w:sz w:val="18"/>
          <w:szCs w:val="18"/>
        </w:rPr>
        <w:t> được sửa đổi tại khoản 6 Điều 1 của Nghị định số </w:t>
      </w:r>
      <w:hyperlink r:id="rId10" w:tgtFrame="_blank" w:tooltip="Nghị định 30/2021/NĐ-CP" w:history="1">
        <w:r w:rsidRPr="00855DD1">
          <w:rPr>
            <w:rFonts w:ascii="Times New Roman" w:eastAsia="Times New Roman" w:hAnsi="Times New Roman" w:cs="Times New Roman"/>
            <w:i/>
            <w:iCs/>
            <w:color w:val="0E70C3"/>
            <w:sz w:val="18"/>
            <w:szCs w:val="18"/>
          </w:rPr>
          <w:t>30/2021/NĐ-CP</w:t>
        </w:r>
      </w:hyperlink>
      <w:r w:rsidRPr="00855DD1">
        <w:rPr>
          <w:rFonts w:ascii="Times New Roman" w:eastAsia="Times New Roman" w:hAnsi="Times New Roman" w:cs="Times New Roman"/>
          <w:i/>
          <w:iCs/>
          <w:color w:val="000000"/>
          <w:sz w:val="18"/>
          <w:szCs w:val="18"/>
        </w:rPr>
        <w:t> ngày 26/3/2021 của Chính phủ sửa đổi, bổ sung một số điều của Nghị định số </w:t>
      </w:r>
      <w:hyperlink r:id="rId11" w:tgtFrame="_blank" w:tooltip="Nghị định 99/2015/NĐ-CP" w:history="1">
        <w:r w:rsidRPr="00855DD1">
          <w:rPr>
            <w:rFonts w:ascii="Times New Roman" w:eastAsia="Times New Roman" w:hAnsi="Times New Roman" w:cs="Times New Roman"/>
            <w:i/>
            <w:iCs/>
            <w:color w:val="0E70C3"/>
            <w:sz w:val="18"/>
            <w:szCs w:val="18"/>
          </w:rPr>
          <w:t>99/2015/NĐ-CP</w:t>
        </w:r>
      </w:hyperlink>
      <w:r w:rsidRPr="00855DD1">
        <w:rPr>
          <w:rFonts w:ascii="Times New Roman" w:eastAsia="Times New Roman" w:hAnsi="Times New Roman" w:cs="Times New Roman"/>
          <w:i/>
          <w:i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4. Chất lượng công trình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Tiến độ xây dựng: Hai bên thống nhất Bên bán/bên cho thuê mua có trách nhiệm thực hiện việc xây dựng nhà ở theo đúng tiến độ thỏa thuận dưới đây: </w:t>
      </w:r>
      <w:r w:rsidRPr="00855DD1">
        <w:rPr>
          <w:rFonts w:ascii="Times New Roman" w:eastAsia="Times New Roman" w:hAnsi="Times New Roman" w:cs="Times New Roman"/>
          <w:i/>
          <w:iCs/>
          <w:color w:val="000000"/>
          <w:sz w:val="18"/>
          <w:szCs w:val="18"/>
        </w:rPr>
        <w:t>(chỉ thỏa thuận trong trường hợp mua bán/thuê mua căn hộ hình thành trong tương lai):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Giai đoạn 1: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Giai đoạn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Giai đoạn 3: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bán/bên cho thuê mua phải thực hiện xây dựng các công trình hạ tầng kỹ thuật và hạ tầng xã hội phục vụ nhu cầu ở tại khu nhà chung cư của Bên mua/bên thuê mua theo đúng quy hoạch, thiết kế, nội dung, tiến độ dự án đã được phê duyệt và bảo đảm chất lượng theo đúng quy chuẩn, tiêu chuẩn xây dựng do Nhà nước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Bên bán/bên cho thuê mua phải hoàn thành việc xây dựng các công trình hạ tầng phục vụ nhu cầu ở thiết yếu của Bên mua/bên thuê mua tại khu nhà chung cư theo nội dung dự án và tiến độ đã được phê duyệt trước ngày bàn giao căn hộ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55DD1">
        <w:rPr>
          <w:rFonts w:ascii="Times New Roman" w:eastAsia="Times New Roman" w:hAnsi="Times New Roman" w:cs="Times New Roman"/>
          <w:i/>
          <w:iCs/>
          <w:color w:val="000000"/>
          <w:sz w:val="18"/>
          <w:szCs w:val="18"/>
        </w:rPr>
        <w:t>(nếu có thỏa thuận Bên bán/bên cho thuê mua phải xây dựng)</w:t>
      </w:r>
      <w:r w:rsidRPr="00855DD1">
        <w:rPr>
          <w:rFonts w:ascii="Times New Roman" w:eastAsia="Times New Roman" w:hAnsi="Times New Roman" w:cs="Times New Roman"/>
          <w:color w:val="000000"/>
          <w:sz w:val="18"/>
          <w:szCs w:val="18"/>
        </w:rPr>
        <w:t> .......................; hệ thống công trình hạ tầng xã hội như: ............................ </w:t>
      </w:r>
      <w:r w:rsidRPr="00855DD1">
        <w:rPr>
          <w:rFonts w:ascii="Times New Roman" w:eastAsia="Times New Roman" w:hAnsi="Times New Roman" w:cs="Times New Roman"/>
          <w:i/>
          <w:iCs/>
          <w:color w:val="000000"/>
          <w:sz w:val="18"/>
          <w:szCs w:val="18"/>
        </w:rPr>
        <w:t>(Các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5. Quyền và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Quyền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Yêu cầu Bên mua/bên thuê mua trả tiền mua/thuê mua căn hộ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Yêu cầu Bên mua/bên thuê mua nhận bàn giao căn hộ theo đúng thời hạn thỏa thuận ghi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Được quyền từ chối bàn giao căn hộ hoặc bàn giao bản chính Giấy chứng nhận của Bên mua/bên thuê mua cho đến khi Bên mua/bên thuê mua thanh toán tiền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Có quyền ngừng hoặc yêu cầu nhà cung cấp ngừng cung cấp điện, nước và các dịch vụ tiện ích khác nếu Bên mua/bên thuê mua (hoặc bên nhận chuyển nhượng hợp đồng mua bán/thuê mua căn hộ từ Bên mua/bên thuê mua) vi phạm Quy chế quản lý sử dụng nhà chung cư do Bộ Xây dựng ban hành và Bản nội quy quản lý sử dụng nhà chung cư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w:t>
      </w:r>
      <w:r w:rsidRPr="00855DD1">
        <w:rPr>
          <w:rFonts w:ascii="Times New Roman" w:eastAsia="Times New Roman" w:hAnsi="Times New Roman" w:cs="Times New Roman"/>
          <w:color w:val="000000"/>
          <w:sz w:val="18"/>
          <w:szCs w:val="18"/>
        </w:rPr>
        <w:lastRenderedPageBreak/>
        <w:t>vận hành nhà chung cư để quản lý vận hành nhà chung cư kể từ khi đưa nhà chung cư vào sử dụng cho đến khi Ban quản trị nhà chung cư được thành lập;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Đơn phương chấm dứt hợp đồng mua bán/thuê mua căn hộ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Các quyền khác do hai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Cung cấp cho Bên mua/bên thuê mua các thông tin chính xác về quy hoạch chi tiết, thiết kế nhà chung cư và thiết kế căn hộ đã được phê duyệt. Cung cấp cho Bên mua/bên thuê mua kèm theo hợp đồng này 01 bản vẽ thiết kế mặt bằng căn hộ bán/cho thuê mua, 01 bản vẽ thiết kế mặt bằng tầng nhà có căn hộ bán/cho thuê mua, 01 bản vẽ thiết kế mặt bằng tòa nhà chung cư có căn hộ bán/cho thuê mua đã được phê duyệt và các giấy tờ pháp lý có liên quan đến việc mua bán/thuê mua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Xây dựng nhà ở và các công trình hạ tầng theo đúng quy hoạch, nội dung hồ sơ dự án và tiến độ đã được phê duyệt, đảm bảo khi bàn giao căn hộ thì Bên mua/bên thuê mua có thể sử dụng và sinh hoạt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Đảm bảo chất lượng xây dựng, kiến trúc kỹ thuật và mỹ thuật nhà chung cư theo đúng tiêu chuẩn thiết kế, tiêu chuẩn kỹ thuật hiện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Bảo quản căn hộ trong thời gian chưa giao nhà ở cho Bên mua/bên thuê mua; thực hiện bảo hành căn hộ và nhà chung cư theo quy định tại Điều 9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Bàn giao căn hộ và các giấy tờ pháp lý có liên quan đến căn hộ bán/cho thuê mua cho Bên mua/bên thuê mua theo đúng thời hạn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Hướng dẫn và hỗ trợ Bên mua/bên thuê mua ký kết hợp đồng sử dụng dịch vụ với nhà cung cấp điện nước, viễn thông, truyền hình cáp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Nộp tiền sử dụng đất và các khoản thuế, phí, lệ phí khác liên quan đến việc bán/cho thuê mua căn hộ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căn hộ bán/cho thuê mua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Tổ chức Hội nghị nhà chung cư lần đầu để thành lập Ban Quản trị nhà chung cư nơi có căn hộ bán/cho thuê mua; thực hiện các nhiệm vụ của Ban Quản trị nhà chung cư khi nhà chung cư chưa thành lập được Ban Quản trị;</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Hỗ trợ Bên mua làm các thủ tục thế chấp căn hộ đã mua tại tổ chức tín dụng khi có yêu cầu của Bên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 Nộp kinh phí bảo trì 2% theo quy định của pháp luật đối với phần diện tích thuộc sở hữu riêng của Bên bán/bên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 Các nghĩa vụ khác do các bên thỏa thuận </w:t>
      </w:r>
      <w:r w:rsidRPr="00855DD1">
        <w:rPr>
          <w:rFonts w:ascii="Times New Roman" w:eastAsia="Times New Roman" w:hAnsi="Times New Roman" w:cs="Times New Roman"/>
          <w:i/>
          <w:iCs/>
          <w:color w:val="000000"/>
          <w:sz w:val="18"/>
          <w:szCs w:val="18"/>
        </w:rPr>
        <w:t>(các thỏa thuận này phải không trái luật và không trái đạo đức xã hội)</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6. Quyền và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Quyền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Được sử dụng ..................chỗ để xe ô tô/xe máy trong bãi đỗ xe của nhà chung cư tại vị trí số ................. </w:t>
      </w:r>
      <w:r w:rsidRPr="00855DD1">
        <w:rPr>
          <w:rFonts w:ascii="Times New Roman" w:eastAsia="Times New Roman" w:hAnsi="Times New Roman" w:cs="Times New Roman"/>
          <w:i/>
          <w:iCs/>
          <w:color w:val="000000"/>
          <w:sz w:val="18"/>
          <w:szCs w:val="18"/>
        </w:rPr>
        <w:t>(các bên thỏa thuận cụ thể nội dung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Được toàn quyền sở hữu, sử dụng và thực hiện các giao dịch đối với căn hộ đã mua/thuê mua theo quy định của pháp luật, đồng thời được sử dụng các dịch vụ hạ tầng do doanh nghiệp dịch vụ cung cấp trực tiếp hoặc thông qua Bên bán/bên cho thuê mua sau khi nhận bàn giao căn hộ theo quy định về sử dụng các dịch vụ hạ tầng của doanh nghiệp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Nhận Giấy chứng nhận sau khi đã thanh toán đủ 100% tiền mua/thuê mua căn hộ và các loại thuế, phí, lệ phí liên quan đến căn hộ mua/thuê mua theo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Yêu cầu Bên bán/bên cho thuê mua hoàn thành việc xây dựng các công trình hạ tầng kỹ thuật và hạ tầng xã hội theo đúng nội dung, tiến độ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Có, quyền từ chối nhận bàn giao căn hộ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mua/bên thuê mua đối với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Yêu cầu Bên bán/bên cho thuê mua tổ chức Hội nghị nhà chung cư lần đầu để thành lập Ban Quản trị nhà chung cư nơi có căn hộ mua/thuê mua khi có đủ điều kiện thành lập Ban Quản trị nhà chung cư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Yêu cầu Bên bán hỗ trợ thủ tục thế chấp căn hộ đã mua tại tổ chức tín dụng trong trường hợp Bên mua có nhu cầu thế chấp căn hộ tại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Yêu cầu Bên bán/bên cho thuê mua nộp kinh phí bảo trì nhà chung cư theo đúng thỏa thuận tại điểm b khoản 3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Các quyền khác do hai bên thỏa thuận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Thanh toán đầy đủ và đúng hạn số tiền mua/thuê mua căn hộ và kinh phí bảo trì phần sở hữu chung 2% theo thỏa thuận tại Điều 3 của hợp đồng này không phụ thuộc vào việc có hay không có thông báo thanh toán tiền mua/thuê mua căn hộ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Nhận bàn giao căn hộ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Kể từ ngày nhận bàn giao căn hộ, Bên mua/bên thuê mua hoàn toàn chịu trách nhiệm đối với căn hộ đã mua/thuê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Kể từ ngày nhận bàn giao căn hộ, kể cả trường hợp Bên mua/bên thuê mua chưa vào sử dụng căn hộ thì căn hộ sẽ được quản lý và bảo trì theo nội quy quản lý sử dụng nhà chung cư và Bên mua/bên thuê mua phải tuân thủ các quy định được nêu trong Bản nội quy quản lý sử dụng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Thanh toán các khoản thuế, phí và lệ phí theo quy định của pháp luật mà Bên mua/bên thuê mua phải nộp như thỏa thuận tại Điều 7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Thanh toán các khoản chi phí dịch vụ như: điện, nước, truyền hình cáp, truyền hình vệ tinh, thông tin liên lạc …………. và các khoản thuế, phí khác phát sinh do nhu cầu sử dụng của Bên mua/bên thuê mua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Thanh toán kinh phí quản lý vận hành nhà chung cư và các chi phí khác theo thỏa thuận quy định tại khoản 5 Điều 11 của hợp đồng này, kể cả trường hợp Bên mua/bên thuê mua không sử dụng căn hộ đã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Chấp hành các quy định của Quy chế quản lý sử dụng nhà chung cư theo quy định pháp luật và Bản nội quy quản lý sử dụng nhà chung cư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i) Tạo điều kiện thuận lợi cho doanh nghiệp quản lý vận hành trong việc bảo trì, quản lý vận hành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Sử dụng căn hộ đúng mục đích để ở theo quy định của Luật Nhà ở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 Thực hiện các nghĩa vụ khác theo quyết định của cơ quan nhà nước có thẩm quyền khi vi phạm các quy định về quản lý, sử dụng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 Các nghĩa vụ khác theo thỏa thuận của các bên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7. Thuế và các khoản phí, lệ phí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mua/bên thuê mua phải thanh toán lệ phí trước bạ và các loại thuế, phí, lệ phí có liên quan đến việc cấp Giấy chứng nhận theo quy định của pháp luật khi Bên bán/bên cho thuê mua làm thủ tục cấp Giấy chứng nhận cho Bên mua/bên thuê mua và trong quá trình sở hữu, sử dụng căn hộ kể từ thời điểm nhận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mua/bên thuê mua có trách nhiệm nộp thuế và các loại phí, lệ phí, chi phí (nếu có) theo quy định cho Nhà nước khi thực hiện bán căn hộ đã mua/thuê mua cho người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bán/bên cho thuê mua có trách nhiệm nộp các nghĩa vụ tài chính thuộc trách nhiệm của Bên bán/bên cho thuê mua cho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thỏa thuận khác của hai bên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8. Giao nhận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Điều kiện giao nhận căn hộ: ............... </w:t>
      </w:r>
      <w:r w:rsidRPr="00855DD1">
        <w:rPr>
          <w:rFonts w:ascii="Times New Roman" w:eastAsia="Times New Roman" w:hAnsi="Times New Roman" w:cs="Times New Roman"/>
          <w:i/>
          <w:iCs/>
          <w:color w:val="000000"/>
          <w:sz w:val="18"/>
          <w:szCs w:val="18"/>
        </w:rPr>
        <w:t>Các bên đối chiếu với thỏa thuận về quyền và nghĩa vụ của 02 bên trong hợp đồng này để thỏa thuận cụ thể về điều kiện căn hộ được bàn giao cho Bên mua/bên thuê mua (như điều kiện Bên bán/bên cho thuê mua phải xây dựng xong căn hộ theo thiết kế, Bên mua/bên thuê mua phải đóng đủ tiền mua/thuê mua căn hộ theo thỏa thuận trong hợp đồng, Bên mua/bên thuê mua phải nộp khoản kinh phí 2% tiền bảo trì phần sở hữu chung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bán/bên cho thuê mua bàn giao căn hộ cho Bên mua/bên thuê mua vào ............... </w:t>
      </w:r>
      <w:r w:rsidRPr="00855DD1">
        <w:rPr>
          <w:rFonts w:ascii="Times New Roman" w:eastAsia="Times New Roman" w:hAnsi="Times New Roman" w:cs="Times New Roman"/>
          <w:i/>
          <w:iCs/>
          <w:color w:val="000000"/>
          <w:sz w:val="18"/>
          <w:szCs w:val="18"/>
        </w:rPr>
        <w:t>(ghi rõ thời gian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bàn giao căn hộ có thể sớm hơn hoặc muộn hơn so với thời gian quy định tại khoản này, nhưng không được chậm quá ....................... ngày, kể từ thời điểm đến hạn bàn giao căn hộ cho Bên mua/bên thuê mua; Bên bán/bên cho thuê mua phải có văn bản thông báo cho Bên mua/bên thuê mua biết lý do chậm bàn giao căn hộ</w:t>
      </w:r>
      <w:r w:rsidRPr="00855DD1">
        <w:rPr>
          <w:rFonts w:ascii="Times New Roman" w:eastAsia="Times New Roman" w:hAnsi="Times New Roman" w:cs="Times New Roman"/>
          <w:i/>
          <w:iCs/>
          <w:color w:val="000000"/>
          <w:sz w:val="18"/>
          <w:szCs w:val="18"/>
        </w:rPr>
        <w:t> (Trường hợp không thể bàn giao căn hộ không đúng thời hạn thì các bên phải thỏa thuận về các nội dung liên quan đến việc thay đổi thời hạn bàn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Trước ngày bàn giao căn hộ là ..............ngày, Bên bán/bên cho thuê mua phải gửi văn bản thông báo cho Bên mua/bên thuê mua về thời gian, địa điểm và thủ tục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Căn hộ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Vào ngày bàn giao căn hộ theo thông báo, Bên mua/bên thuê mua hoặc người được ủy quyền hợp pháp phải đến kiểm tra tình trạng thực tế căn hộ so với thỏa thuận trong hợp đồng này, cùng với đại diện của Bên bán/bên cho thuê mua đo đạc lại diện tích sử dụng thực tế căn hộ và ký vào biên bản bàn giao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Trường hợp Bên mua/bên thuê mua hoặc người được Bên mua/bên thuê mua ủy quyền hợp pháp không đến nhận bàn giao căn hộ theo thông báo của Bên bán/bên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bán/bên cho thuê mua được xem như Bên mua/bên thuê mua đã đồng ý, chính thức nhận bàn giao căn hộ theo thực tế và Bên bán/bên cho thuê mua đã thực hiện xong trách nhiệm bàn giao căn hộ theo hợp đồng, Bên mua/bên thuê mua không được quyền nêu bất cứ lý do không hợp lý nào để không nhận bàn giao căn hộ; việc từ chối nhận bàn giao căn hộ như vậy sẽ được coi là Bên mua/bên thuê mua vi phạm hợp đồng và sẽ được xử lý theo quy định tại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5. Kể từ thời điểm hai bên ký biên bản bàn giao căn hộ, Bên mua/bên thuê mua được toàn quyền sử dụng căn hộ và chịu mọi trách nhiệm có liên quan đến căn hộ mua/thuê mua, kể cả trường hợp Bên mua/bên thuê mua có sử dụng hay chưa sử dụng căn hộ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thỏa thuận khác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9. Bảo hành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có trách nhiệm bảo hành căn hộ đã bán/cho thuê mua theo đúng quy định tại Điều 20 của Luật Kinh doanh bất động sản, Điều 85 của Luật Nhà ở và các quy định sửa đổi, bổ sung của Nhà nước vào từng thời điểm.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Khi bàn giao căn hộ cho Bên mua/bên thuê mua, Bên bán/bên cho thuê mua phải thông báo và cung cấp cho Bên mua/bên thuê mua 01 bản sao biên bản nghiệm thu đưa công trình nhà chung cư vào sử dụng theo quy định của pháp luật xây dựng để các bên xác định thời điểm bảo hành căn hộ.</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Bên bán/bên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Bên mua/bên thuê mua phải kịp thời thông báo bằng văn bản cho Bên bán/bên cho thuê mua khi căn hộ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Nếu Bên bán/bên cho thuê mua chậm thực hiện việc bảo hành mà gây thiệt hại cho Bên mua/bên thuê mua thì phải chịu trách nhiệm bồi thường cho Bên mua/bên thuê mua theo thiệt hại thực tế xảy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Căn hộ được bảo hành kể từ khi hoàn thành việc xây dựng và nghiệm thu đưa vào sử dụng với thời hạn theo quy định của pháp luật về xây dựng. Thời gian bảo hành nhà ở được tính từ ngày Bên bán/bên cho thuê mua ký biên bản nghiệm thu đưa nhà ở vào sử dụng theo quy định của pháp luật về xây dựng. Cụ thể như sau: .................................... </w:t>
      </w:r>
      <w:r w:rsidRPr="00855DD1">
        <w:rPr>
          <w:rFonts w:ascii="Times New Roman" w:eastAsia="Times New Roman" w:hAnsi="Times New Roman" w:cs="Times New Roman"/>
          <w:i/>
          <w:iCs/>
          <w:color w:val="000000"/>
          <w:sz w:val="18"/>
          <w:szCs w:val="18"/>
        </w:rPr>
        <w:t>(ghi thời hạn bảo hành theo quy định pháp luật tương ứng với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Bên bán/bên cho thuê mua không thực hiện bảo hành căn hộ trong các trường hợp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Trường hợp hao mòn và khấu hao thông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Trường hợp hư hỏng do lỗi của Bên mua/bên thuê mua hoặc của bất kỳ người sử dụng hoặc của bên thứ ba nào khác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hư hỏng do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Trường hợp đã hết thời hạn bảo hành theo thỏa thuận tại khoản 5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Các trường hợp không thuộc nội dung bảo hành theo thỏa thuận tại khoản 3 Điều này, bao gồm cả những thiết bị, bộ phận gắn liền căn hộ do Bên mua/bên thuê mua tự lắp đặt hoặc tự sửa chữa mà không được sự đồng ý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Các trường hợp khác do các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Sau thời hạn bảo hành theo thỏa thuận tại khoản 5 Điều này, việc sửa chữa các hư hỏng của căn hộ thuộc trách nhiệm của Bên mua/bên thuê mua. Việc bảo trì Phần sở hữu chung của nhà chung cư được thực hiện theo quy định của pháp luật về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Các thỏa thuận khác </w:t>
      </w:r>
      <w:r w:rsidRPr="00855DD1">
        <w:rPr>
          <w:rFonts w:ascii="Times New Roman" w:eastAsia="Times New Roman" w:hAnsi="Times New Roman" w:cs="Times New Roman"/>
          <w:i/>
          <w:iCs/>
          <w:color w:val="000000"/>
          <w:sz w:val="18"/>
          <w:szCs w:val="18"/>
        </w:rPr>
        <w:t>(các thỏa thuận này phải không trái luật và không trái đạo đức xã hội):</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10. Chuyển giao quyền và nghĩa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2. Trong trường hợp Bên mua/bên thuê mua chưa nhận bàn giao căn hộ từ Bên bán/bên cho thuê mua mà Bên mua/bên cho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phí chuyển nhượng hợp đồng nào khi làm thủ tục xác nhận việc chuyển nhượng hợp đồng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Hai bên thống nhất rằng, Bên mua/bên thuê mua chỉ được chuyển nhượng hợp đồng mua bán hộ cho bên thứ ba khi có đủ các điều kiện theo quy định của pháp luật về kinh doanh bất động sản </w:t>
      </w:r>
      <w:r w:rsidRPr="00855DD1">
        <w:rPr>
          <w:rFonts w:ascii="Times New Roman" w:eastAsia="Times New Roman" w:hAnsi="Times New Roman" w:cs="Times New Roman"/>
          <w:i/>
          <w:iCs/>
          <w:color w:val="000000"/>
          <w:sz w:val="18"/>
          <w:szCs w:val="18"/>
        </w:rPr>
        <w:t>(Các bên có thể thỏa thuận, ghi rõ các điều kiện chuyển nhượng hợp đồng mua bán/thuê mua căn hộ: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cả hai trường hợp nêu tại khoản 1 và khoản 2 Điều này, người mua lại nhà ở hoặc bên nhận chuyển nhượng hợp đồng mua bán/thuê mua căn hộ đều được hưởng các quyền và phải thực hiện các nghĩa vụ của Bên mua/bên thuê mua theo thỏa thuận trong hợp đồng này và trong Bản nội quy quản lý sử dụng nhà chung cư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thỏa thuận khác</w:t>
      </w:r>
      <w:r w:rsidRPr="00855DD1">
        <w:rPr>
          <w:rFonts w:ascii="Times New Roman" w:eastAsia="Times New Roman" w:hAnsi="Times New Roman" w:cs="Times New Roman"/>
          <w:i/>
          <w:iCs/>
          <w:color w:val="000000"/>
          <w:sz w:val="18"/>
          <w:szCs w:val="18"/>
        </w:rPr>
        <w:t> (các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11. Phần sở hữu riêng, phần sở hữu chung và việc sử dụng căn hộ trong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mua/bên thuê mua được quyền sở hữu riêng đối với diện tích căn hộ đã mua/thuê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Các diện tích và trang thiết bị kỹ thuật thuộc quyền sở hữu riêng của Bên bán/bên cho thuê mua bao gồm: </w:t>
      </w:r>
      <w:r w:rsidRPr="00855DD1">
        <w:rPr>
          <w:rFonts w:ascii="Times New Roman" w:eastAsia="Times New Roman" w:hAnsi="Times New Roman" w:cs="Times New Roman"/>
          <w:i/>
          <w:iCs/>
          <w:color w:val="000000"/>
          <w:sz w:val="18"/>
          <w:szCs w:val="18"/>
        </w:rPr>
        <w:t>(các bên phải ghi rõ vào mục này)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Các phần diện tích và thiết bị thuộc sở hữu chung, sử dụng chung của các chủ sở hữu trong nhà chung cư bao gồm: .................................... </w:t>
      </w:r>
      <w:r w:rsidRPr="00855DD1">
        <w:rPr>
          <w:rFonts w:ascii="Times New Roman" w:eastAsia="Times New Roman" w:hAnsi="Times New Roman" w:cs="Times New Roman"/>
          <w:i/>
          <w:iCs/>
          <w:color w:val="000000"/>
          <w:sz w:val="18"/>
          <w:szCs w:val="18"/>
        </w:rPr>
        <w:t>(các bên phải căn cứ vào pháp luật về nhà ở để ghi rõ những phần diện tích và thiết bị thuộc sở hữu chung, sử dụng chung của các chủ sở hữu trong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phần diện tích, thiết bị thuộc sở hữu chung phải được lập thành phụ lục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phần diện tích thuộc sở hữu riêng của các chủ sở hữu khác (nếu có) trong nhà chung cư (như văn phòng, siêu thị và dịch vụ khác ............): .................................... </w:t>
      </w:r>
      <w:r w:rsidRPr="00855DD1">
        <w:rPr>
          <w:rFonts w:ascii="Times New Roman" w:eastAsia="Times New Roman" w:hAnsi="Times New Roman" w:cs="Times New Roman"/>
          <w:i/>
          <w:iCs/>
          <w:color w:val="000000"/>
          <w:sz w:val="18"/>
          <w:szCs w:val="18"/>
        </w:rPr>
        <w:t>các bên thỏa thuận cụ thể vào phần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Hai bên nhất trí thỏa thuận mức kinh phí quản lý vận hành nhà chung cư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Tính từ thời điểm Bên bán/bên cho thuê mua bàn giao căn hộ cho Bên mua/bên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thỏa thuận đính kèm theo hợp đồng này bảng danh mục các công việc, dịch vụ quản lý vận hành nhà chung cư mà Bên bán/bên cho thuê mua cung cấp cho Bên mua/bên thuê mua trước khi thành lập Ban quản trị nhà chung cư, trong đó có dịch vụ tối thiểu và dịch vụ gia tăng như: dịch vụ bảo vệ, vệ sinh môi trường, quản lý vận hành, thể thao, chăm sóc sức khỏe............).</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12. Trách nhiệm của hai bên và việc xử lý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Hai bên thống nhất hình thức, cách thức xử lý vi phạm khi Bên mua/bên thuê mua chậm trễ thanh toán tiền mua/thuê mua căn hộ: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lastRenderedPageBreak/>
        <w:t>- Nếu quá …….. ngày, kể từ ngày đến hạn phải thanh toán tiền mua/thuê mua căn hộ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trường hợp này Bên bán/bên cho thuê mua được quyền bán căn hộ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Hai bên thống nhất hình thức, cách thức xử lý vi phạm khi Bên bán/bên cho thuê mua chậm trễ bàn giao căn hộ cho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Nếu Bên mua/bên thuê mua đã thanh toán tiền mua/thuê mua căn hộ theo tiến độ thỏa thuận trong hợp đồng này nhưng quá thời hạn ............ ngày, kể từ ngày Bên bán/bên cho thuê mua phải bàn giao căn hộ theo thỏa thuận tại Điều 8 của hợp đồng này mà Bên bán/bên cho thuê mua vẫn chưa bàn giao căn hộ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thực tế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Nếu Bên bán/bên cho thuê mua chậm bàn giao căn hộ quá ……. ngày, kể từ ngày phải bàn giao căn hộ theo thỏa thuận tại Điều 8 của hợp đồng này thì Bên mua/bên thuê mua có quyền tiếp tục thực hiện hợp đồng này với thỏa thuận bổ sung về thời điểm bàn giao căn hộ mới hoặc đơn phương châm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Trường hợp đến hạn bàn giao căn hộ theo thông báo của Bên bán/bên cho thuê mua và căn hộ đã đủ điều kiện bàn giao theo thỏa thuận trong hợp đồng này mà Bên mua/bên thuê mua không nhận bàn giao thì: </w:t>
      </w:r>
      <w:r w:rsidRPr="00855DD1">
        <w:rPr>
          <w:rFonts w:ascii="Times New Roman" w:eastAsia="Times New Roman" w:hAnsi="Times New Roman" w:cs="Times New Roman"/>
          <w:i/>
          <w:iCs/>
          <w:color w:val="000000"/>
          <w:sz w:val="18"/>
          <w:szCs w:val="18"/>
        </w:rPr>
        <w:t>(các bên thỏa thuận cụ thể)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13.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Căn hộ nêu tại Điều 2 của hợp đồng này không thuộc diện đã bán/cho thuê mua cho người khác, không thuộc diện bị cấm bán/cho thuê mua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Căn hộ nêu tại Điều 2 của hợp đồng này được xây dựng theo đúng quy hoạch, đúng thiết kế và các bản vẽ được duyệt đã cung cấp cho Bên mua/bên thuê mua, bảo đảm chất lượng và đúng các vật liệu xây dựng theo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Các cam kết khác do hai bên thỏa thuận:</w:t>
      </w:r>
      <w:r w:rsidRPr="00855DD1">
        <w:rPr>
          <w:rFonts w:ascii="Times New Roman" w:eastAsia="Times New Roman" w:hAnsi="Times New Roman" w:cs="Times New Roman"/>
          <w:i/>
          <w:iCs/>
          <w:color w:val="000000"/>
          <w:sz w:val="18"/>
          <w:szCs w:val="18"/>
        </w:rPr>
        <w:t> (các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mua/bên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Đã tìm hiểu, xem xét kỹ thông tin về căn hộ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b) Đã được Bên bán/bên cho thuê mua cung cấp bản sao các giấy tờ, tài liệu và thông tin cần thiết liên quan đến căn hộ, Bên mua/bên thuê mua đã đọc cẩn thận và hiểu các quy định của hợp đồng này cũng như các phụ lục đính kèm. Bên mua/bên thuê </w:t>
      </w:r>
      <w:r w:rsidRPr="00855DD1">
        <w:rPr>
          <w:rFonts w:ascii="Times New Roman" w:eastAsia="Times New Roman" w:hAnsi="Times New Roman" w:cs="Times New Roman"/>
          <w:color w:val="000000"/>
          <w:sz w:val="18"/>
          <w:szCs w:val="18"/>
        </w:rPr>
        <w:lastRenderedPageBreak/>
        <w:t>mua đã tìm hiểu mọi vấn đề mà Bên mua/bên thuê mua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Số tiền mua/thuê mua căn hộ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Cung cấp các giấy tờ cần thiết khi Bên bán/bên cho thuê mua yêu cầu theo quy định của pháp luật để làm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Các cam kết khác do hai bên thỏa thuận: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14.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15.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này được chấm dứt khi xảy ra một trong các trường hợp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Hai bên đồng ý chấm dứt hợp đồng bằng văn bản.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Bên mua/bên thuê mua chậm thanh toán tiền mua/thuê mua căn hộ theo thỏa thuận tại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Bên bán/bên cho thuê mua chậm bàn giao căn hộ theo thỏa thuận tại khoản 2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Việc xử lý hậu quả do chấm dứt hợp đồng theo quy định tại khoản 1 Điều này như: </w:t>
      </w:r>
      <w:r w:rsidRPr="00855DD1">
        <w:rPr>
          <w:rFonts w:ascii="Times New Roman" w:eastAsia="Times New Roman" w:hAnsi="Times New Roman" w:cs="Times New Roman"/>
          <w:i/>
          <w:iCs/>
          <w:color w:val="000000"/>
          <w:sz w:val="18"/>
          <w:szCs w:val="18"/>
        </w:rPr>
        <w:t>hoàn trả lại tiền mua/thuê mua căn hộ, tính lãi, các khoản phạt và bồi thường ............ 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Các thỏa thuận khác </w:t>
      </w:r>
      <w:r w:rsidRPr="00855DD1">
        <w:rPr>
          <w:rFonts w:ascii="Times New Roman" w:eastAsia="Times New Roman" w:hAnsi="Times New Roman" w:cs="Times New Roman"/>
          <w:i/>
          <w:iCs/>
          <w:color w:val="000000"/>
          <w:sz w:val="18"/>
          <w:szCs w:val="18"/>
        </w:rPr>
        <w:t>(các thỏa thuận này không được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16.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Địa chỉ để các bên nhận thông báo của bên kia </w:t>
      </w:r>
      <w:r w:rsidRPr="00855DD1">
        <w:rPr>
          <w:rFonts w:ascii="Times New Roman" w:eastAsia="Times New Roman" w:hAnsi="Times New Roman" w:cs="Times New Roman"/>
          <w:i/>
          <w:iCs/>
          <w:color w:val="000000"/>
          <w:sz w:val="18"/>
          <w:szCs w:val="18"/>
        </w:rPr>
        <w:t>(ghi rõ đối với Bên bán/bên cho thuê mua, đối với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Hình thức thông báo giữa các bên </w:t>
      </w:r>
      <w:r w:rsidRPr="00855DD1">
        <w:rPr>
          <w:rFonts w:ascii="Times New Roman" w:eastAsia="Times New Roman" w:hAnsi="Times New Roman" w:cs="Times New Roman"/>
          <w:i/>
          <w:iCs/>
          <w:color w:val="000000"/>
          <w:sz w:val="18"/>
          <w:szCs w:val="18"/>
        </w:rPr>
        <w:t>(thông qua Fax, thư, điện tín, giao trực tiếp):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nhận thông báo </w:t>
      </w:r>
      <w:r w:rsidRPr="00855DD1">
        <w:rPr>
          <w:rFonts w:ascii="Times New Roman" w:eastAsia="Times New Roman" w:hAnsi="Times New Roman" w:cs="Times New Roman"/>
          <w:i/>
          <w:iCs/>
          <w:color w:val="000000"/>
          <w:sz w:val="18"/>
          <w:szCs w:val="18"/>
        </w:rPr>
        <w:t>(nếu Bên mua/bên thuê mua có nhiều người thì Bên mua/bên thuê mua thỏa thuận cử 01 người đại diện để nhận thông báo) </w:t>
      </w:r>
      <w:r w:rsidRPr="00855DD1">
        <w:rPr>
          <w:rFonts w:ascii="Times New Roman" w:eastAsia="Times New Roman" w:hAnsi="Times New Roman" w:cs="Times New Roman"/>
          <w:color w:val="000000"/>
          <w:sz w:val="18"/>
          <w:szCs w:val="18"/>
        </w:rPr>
        <w:t>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Vào ngày .............,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thỏa thuận khác do các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rPr>
        <w:t>(địa chỉ, hình thức, tên người nhận thông báo do các bên thỏa thuận ..................) </w:t>
      </w:r>
      <w:r w:rsidRPr="00855DD1">
        <w:rPr>
          <w:rFonts w:ascii="Times New Roman" w:eastAsia="Times New Roman" w:hAnsi="Times New Roman" w:cs="Times New Roman"/>
          <w:color w:val="000000"/>
          <w:sz w:val="18"/>
          <w:szCs w:val="18"/>
        </w:rPr>
        <w:t>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17.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18.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19.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này có hiệu lực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Hợp đồng này có .......điều, với ..........trang, được lập thành ............bản và có giá trị pháp lý như nhau, Bên mua/bên thuê mua giữ ..........bản, Bên bán/bên cho thuê mua giữ ...........bản để lưu trữ, làm thủ tục nộp thuế, phí, lệ phí và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Kèm theo hợp đồng này là 01 bản vẽ thiết kế mặt bằng căn hộ mua bán/thuê mua, 01 bản vẽ thiết kế mặt bằng tầng có căn hộ mua bán/thuê mua, 01 bản vẽ thiết kế mặt bằng tòa nhà chung cư có căn hộ mua bán/thuê mua nêu tại Điều 2 của hợp đồng này đã được phê duyệt, 01 bản nội quy quản lý sử dụng nhà chung cư, 01 bản danh mục vật liệu xây dựng căn hộ </w:t>
      </w:r>
      <w:r w:rsidRPr="00855DD1">
        <w:rPr>
          <w:rFonts w:ascii="Times New Roman" w:eastAsia="Times New Roman" w:hAnsi="Times New Roman" w:cs="Times New Roman"/>
          <w:i/>
          <w:iCs/>
          <w:color w:val="000000"/>
          <w:sz w:val="18"/>
          <w:szCs w:val="18"/>
        </w:rPr>
        <w:t>(nếu mua bán/thuê mua nhà ở hình thành trong tương lai)</w:t>
      </w:r>
      <w:r w:rsidRPr="00855DD1">
        <w:rPr>
          <w:rFonts w:ascii="Times New Roman" w:eastAsia="Times New Roman" w:hAnsi="Times New Roman" w:cs="Times New Roman"/>
          <w:color w:val="000000"/>
          <w:sz w:val="18"/>
          <w:szCs w:val="18"/>
        </w:rPr>
        <w:t> và các giấy tờ khác như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55DD1" w:rsidRPr="00855DD1" w:rsidTr="00855DD1">
        <w:trPr>
          <w:tblCellSpacing w:w="0" w:type="dxa"/>
        </w:trPr>
        <w:tc>
          <w:tcPr>
            <w:tcW w:w="2500" w:type="pct"/>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BÊN MUA/BÊN THUÊ MUA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rPr>
              <w:t>(Ký và ghi rõ họ tên, nếu là tổ chức mua/thuê mua thì đóng dấu của tổ chức)</w:t>
            </w:r>
          </w:p>
        </w:tc>
        <w:tc>
          <w:tcPr>
            <w:tcW w:w="2500" w:type="pct"/>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BÊN BÁN/BÊN CHO THUÊ MUA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rPr>
              <w:t>(Ký và ghi rõ họ tên, chức vụ và đóng dấu của doanh nghiệp)</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Ghi các căn cứ liên quan đến việc mua bán, cho thuê mua căn hộ chung cư.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Ghi tên doanh nghiệp, cá nhân bán, cho thuê mua căn hộ;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53" w:name="chuong_pl_2"/>
      <w:r w:rsidRPr="00855DD1">
        <w:rPr>
          <w:rFonts w:ascii="Times New Roman" w:eastAsia="Times New Roman" w:hAnsi="Times New Roman" w:cs="Times New Roman"/>
          <w:b/>
          <w:bCs/>
          <w:color w:val="000000"/>
          <w:sz w:val="18"/>
          <w:szCs w:val="18"/>
        </w:rPr>
        <w:t>Mẫu số 02</w:t>
      </w:r>
      <w:bookmarkEnd w:id="53"/>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CỘNG HÒA XÃ HỘI CHỦ NGHĨA VIỆT NAM</w:t>
      </w:r>
      <w:r w:rsidRPr="00855DD1">
        <w:rPr>
          <w:rFonts w:ascii="Times New Roman" w:eastAsia="Times New Roman" w:hAnsi="Times New Roman" w:cs="Times New Roman"/>
          <w:b/>
          <w:bCs/>
          <w:color w:val="000000"/>
          <w:sz w:val="18"/>
          <w:szCs w:val="18"/>
        </w:rPr>
        <w:b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ngày... tháng...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54" w:name="chuong_pl_2_name"/>
      <w:r w:rsidRPr="00855DD1">
        <w:rPr>
          <w:rFonts w:ascii="Times New Roman" w:eastAsia="Times New Roman" w:hAnsi="Times New Roman" w:cs="Times New Roman"/>
          <w:b/>
          <w:bCs/>
          <w:color w:val="000000"/>
          <w:sz w:val="18"/>
          <w:szCs w:val="18"/>
        </w:rPr>
        <w:t>HỢP ĐỒNG MUA BÁN/THUÊ MUA CĂN HỘ DU LỊCH</w:t>
      </w:r>
      <w:bookmarkEnd w:id="54"/>
      <w:r w:rsidRPr="00855DD1">
        <w:rPr>
          <w:rFonts w:ascii="Times New Roman" w:eastAsia="Times New Roman" w:hAnsi="Times New Roman" w:cs="Times New Roman"/>
          <w:b/>
          <w:bCs/>
          <w:color w:val="000000"/>
          <w:sz w:val="18"/>
          <w:szCs w:val="18"/>
        </w:rPr>
        <w:br/>
      </w:r>
      <w:bookmarkStart w:id="55" w:name="chuong_pl_2_name_name"/>
      <w:r w:rsidRPr="00855DD1">
        <w:rPr>
          <w:rFonts w:ascii="Times New Roman" w:eastAsia="Times New Roman" w:hAnsi="Times New Roman" w:cs="Times New Roman"/>
          <w:b/>
          <w:bCs/>
          <w:color w:val="000000"/>
          <w:sz w:val="18"/>
          <w:szCs w:val="18"/>
        </w:rPr>
        <w:t>(HOẶC CĂN HỘ VĂN PHÒNG KẾT HỢP LƯU TRÚ)</w:t>
      </w:r>
      <w:bookmarkEnd w:id="55"/>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Luật Du lịch ngày 19 tháng 6 năm 2017;</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Nghị định số …/…/NĐ-CP ngày ........ tháng ........ năm ...........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Nghị định số …/…/NĐ-CP ngày ........ tháng ........ năm .......... của Chính phủ quy định chi tiết và hướng dẫn thi hành một số điều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khác </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Căn cứ các văn bản, hồ sơ pháp lý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dưới đây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 BÊN BÁN/BÊN CHO THUÊ MUA CĂN HỘ DU LỊCH/CĂN HỘ VĂN PHÒNG KẾT HỢP LƯU TRÚ (sau đây gọi tắt là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là người đại diện theo ủy quyền thì ghi theo giấy ủy quyền (văn bản ủy quyền)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 (nếu có). Thẻ căn cước công dân (hộ chiếu) số: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rPr>
        <w:t>cấp ngày: …/…/……, tại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Điện thoại liên hệ: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Số tài khoản: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II. BÊN MUA/BÊN THUÊ MUA CĂN HỘ DU LỊCH/CĂN HỘ VĂN PHÒNG KẾT HỢP LƯU TRÚ (sau đây gọi tắt là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Thẻ căn cước công dân /hộ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số: .........................cấp ngày:..../..../.......,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Điện thoại liên hệ: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Số tài khoản (nếu có):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Hai bên đồng ý ký kết bản hợp đồng mua bán/thuê mua căn hộ du lịch/căn hộ văn phòng kết hợp lưu trú này với các điều, khoản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 Giải thích từ ngữ</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hợp đồng này các từ và cụm từ dưới đây được hiểu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“Căn hộ du lịch/Căn hộ văn phòng kết hợp lưu trú” là căn hộ có công năng sử dụng lưu trú du lịch/căn hộ có công năng sử dụng văn phòng kết hợp lưu trú và các phần diện tích khác (nếu có) trong tòa nhà được mua bán/thuê mua kèm theo căn hộ du lịch/căn hộ văn phòng kết hợp lưu trú tại hợp đồng này, bao gồm: “Căn hộ du lịch/Căn hộ văn phòng kết hợp lưu trú” được xây dựng theo cấu trúc kiểu khép kín theo thiết kế đã được phê duyệt thuộc tòa nhà do Công ty ........................... đầu tư xây dựng với các thông tin, đặc điểm của căn hộ du lịch/căn hộ văn phòng kết hợp lưu trú được mô tả tại Điều 2 của hợp đồng này và “Phần diện tích khác” trong tòa nhà (nếu có) và các trang thiết bị kỹ thuật sử dụng riêng gắn liền căn hộ du lịch/căn hộ văn phòng kết hợp lưu trú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căn hộ du lịch/căn hộ văn phòng kết hợp lưu trú nhưng được bán/cho thuê mua cùng với căn hộ du lịch/căn hộ văn phòng kết hợp lưu trú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“Tòa nhà” là toàn bộ tòa nhà (hoặc cụm tòa nhà) mà trong đó có căn hộ du lịch/căn hộ văn phòng kết hợp lưu trú được mua bán/thuê mua do Công ty ............................ làm chủ đầu tư, bao gồm các căn hộ du lịch/căn hộ văn phòng kết hợp lưu trú, các căn hộ có mục đích sử dụng khác, các phần diện tích kinh doanh, thương mại, dịch vụ ........................ và các công trình tiện ích chung của tòa nhà, kể cả phần khuôn viên (nếu có) được xây dựng tại ô quy hoạch số ................................ thuộc dự án ...................................., phường/xã ...................................., quận/huyện/thị xã ....................................,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“Hợp đồng” là hợp đồng mua bán/thuê mua căn hộ du lịch/căn hộ văn phòng kết hợp lưu trú này và toàn bộ các phụ lục, tài liệu đính kèm cũng như mọi sửa đổi, bổ sung bằng văn bản đối với hợp đồng này do các bên lập và ký kết trong quá trình thực hiện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“Giá bán/giá cho thuê mua Căn hộ du lịch/Căn hộ văn phòng kết hợp lưu trú” là tổng số tiền mua bán/thuê mua căn hộ du lịch/căn hộ văn phòng kết hợp lưu trú được xác định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5. “Bảo hành” là việc Bên bán/bên cho thuê mua căn hộ du lịch/căn hộ văn phòng kết hợp lưu trú thực hiện trách nhiệm bảo hành căn hộ du lịch/căn hộ văn phòng kết hợp lưu trú theo quy định của Điều 20 Luật Kinh doanh bất động sản để khắc phục, sửa chữa, thay thế các hạng mục được liệt kê cụ thể tại Điều 9 của hợp đồng này khi bị hư hỏng, khiếm khuyết hoặc khi vận hành sử </w:t>
      </w:r>
      <w:r w:rsidRPr="00855DD1">
        <w:rPr>
          <w:rFonts w:ascii="Times New Roman" w:eastAsia="Times New Roman" w:hAnsi="Times New Roman" w:cs="Times New Roman"/>
          <w:color w:val="000000"/>
          <w:sz w:val="18"/>
          <w:szCs w:val="18"/>
        </w:rPr>
        <w:lastRenderedPageBreak/>
        <w:t>dụng không bình thường mà không phải do lỗi của người sử dụng căn hộ du lịch/căn hộ văn phòng kết hợp lưu trú gây ra trong khoảng thời gian bảo hành theo quy định của pháp luật nhà ở, pháp luật xây dựng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“Diện tích sàn xây dựng căn hộ du lịch/căn hộ văn phòng kết hợp lưu trú” là diện tích sàn xây dựng căn hộ du lịch/căn hộ văn phòng kết hợp lưu trú bao gồm cả phần diện tích ban công và lô gia gắn liền với căn hộ du lịch/căn hộ văn phòng kết hợp lưu trú đó được tính từ tim tường bao, tường ngăn căn hộ du lịch/căn hộ văn phòng kết hợp lưu trú, bao gồm cả diện tích sàn có cột, hộp kỹ thuật nằm bên trong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“Diện tích sử dụng căn hộ du lịch/căn hộ văn phòng kết hợp lưu trú” là diện tích sàn xây dựng được tính theo kích thước thông thủy của căn hộ du lịch/căn hộ văn phòng kết hợp lưu trú: bao gồm cả phần diện tích tường ngăn các phòng bên trong căn hộ du lịch/căn hộ văn phòng kết hợp lưu trú và diện tích ban công, lô gia gắn liền với căn hộ du lịch/căn hộ văn phòng kết hợp lưu trú đó; không tính tường bao ngôi nhà, tường phân chia các căn hộ trong nhà chung cư và diện tích sàn có cột, hộp kỹ thuật nằm bên trong căn hộ du lịch/căn hộ văn phòng kết hợp lưu trú.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du lịch/căn hộ văn phòng kết hợp lưu trú đã được phê duyệt</w:t>
      </w:r>
      <w:r w:rsidRPr="00855DD1">
        <w:rPr>
          <w:rFonts w:ascii="Times New Roman" w:eastAsia="Times New Roman" w:hAnsi="Times New Roman" w:cs="Times New Roman"/>
          <w:i/>
          <w:iCs/>
          <w:color w:val="000000"/>
          <w:sz w:val="18"/>
          <w:szCs w:val="18"/>
        </w:rPr>
        <w:t> (Chú thích: kích thước thông thủy là kích thước được đo đến mép trong của lớp hoàn thiện tường/vách/đố kính/lan can sát mặt sàn (không bao gồm các chi tiết trang trí nội thất như ốp chân tường/gờ/phào.....);</w:t>
      </w:r>
      <w:r w:rsidRPr="00855DD1">
        <w:rPr>
          <w:rFonts w:ascii="Times New Roman" w:eastAsia="Times New Roman" w:hAnsi="Times New Roman" w:cs="Times New Roman"/>
          <w:color w:val="000000"/>
          <w:sz w:val="18"/>
          <w:szCs w:val="18"/>
        </w:rPr>
        <w:t> diện tích sử dụng căn hộ du lịch/căn hộ văn phòng kết hợp lưu trú được ghi vào Giấy chứng nhận cấp cho người mua/thuê mua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“Phần sở hữu riêng của Bên mua/bên thuê mua”: là phần diện tích bên trong căn hộ du lịch/căn hộ văn phòng kết hợp lưu trú, bên trong phần diện tích khác trong tòa nhà (nếu có) và các trang thiết bị kỹ thuật sử dụng riêng gắn liền với căn hộ du lịch/căn hộ văn phòng kết hợp lưu trú, phần diện tích khác; các phần diện tích này được công nhận là sở hữu riêng của Bên mua/bên thuê mua theo thỏa thuận giữa các bên tại hợp đồng này và theo quy định của pháp luật về nhà ở đối với trường hợp tòa nhà là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căn hộ du lịch/căn hộ văn phòng kết hợp lưu trú; các phần diện tích này được công nhận là sở hữu riêng của Bên bán/bên cho thuê mua theo thỏa thuận giữa các bên tại hợp đồng này và theo quy định của pháp luật về nhà ở đối với trường hợp tòa nhà là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10. “Phần sở hữu chung trong Tòa nhà”:</w:t>
      </w:r>
      <w:r w:rsidRPr="00855DD1">
        <w:rPr>
          <w:rFonts w:ascii="Times New Roman" w:eastAsia="Times New Roman" w:hAnsi="Times New Roman" w:cs="Times New Roman"/>
          <w:i/>
          <w:iCs/>
          <w:color w:val="000000"/>
          <w:sz w:val="18"/>
          <w:szCs w:val="18"/>
        </w:rPr>
        <w:t> (i) nếu Tòa nhà là nhà chung cư thì phần sở hữu chung trong Tòa nhà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 (ii) nếu Tòa nhà không phải là nhà chung cư thì các bên được thỏa thuận xác định phần sở hữu chung trong Tòa nhà và ghi rõ tại khoản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11. “Kinh phí bảo trì phần sở hữu chung Tòa nhà” là khoản tiền .............% giá mua bán/giá thuê mua căn hộ du lịch/căn hộ văn phòng kết hợp lưu trú (không bao gồm thuế VAT) mà các bên có nghĩa vụ đóng góp để phục vụ cho việc bảo trì phần sở hữu chung trong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12. “Dịch vụ quản lý vận hành Tòa nhà” là các dịch vụ quản lý, vận hành Tòa nhà nhằm đảm bảo cho Tòa nhà hoạt động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15. “Doanh nghiệp quản lý vận hành Tòa nhà” là tổ chức hoặc doanh nghiệp có chức năng, năng lực thực hiện việc quản lý, vận hành tòa nhà sau khi tòa nhà được xây dựng xong và đưa vào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16. “Giấy chứng nhận” là Giấy chứng nhận quyền sử dụng đất, quyền sở hữu nhà ở và tài sản khác gắn liền với đất do cơ quan nhà nước có thẩm quyền cấp cho Bên mua/bên thuê mua căn hộ du lịch/căn hộ văn phòng kết hợp lưu trú theo quy định của pháp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Các từ ngữ khác do các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2. Đặc điểm của căn hộ du lịch/căn hộ văn phòng kết hợp lưu trú được mua bán/thuê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Bên bán/bên cho thuê mua đồng ý bán/cho thuê mua và Bên mua/bên thuê mua đồng ý mua/thuê mua căn hộ du lịch/căn hộ văn phòng kết hợp lưu trú với đặc điểm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Đặc điểm của căn hộ du lịch/căn hộ văn phòng kết hợp lưu trú mua bán/thuê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Căn hộ du lịch/Căn hộ văn phòng kết hợp lưu trú số: ............tại tầng .............(tầng có căn hộ du lịch/căn hộ văn phòng kết hợp lưu trú), thuộc Tòa nhà ............ </w:t>
      </w:r>
      <w:r w:rsidRPr="00855DD1">
        <w:rPr>
          <w:rFonts w:ascii="Times New Roman" w:eastAsia="Times New Roman" w:hAnsi="Times New Roman" w:cs="Times New Roman"/>
          <w:i/>
          <w:iCs/>
          <w:color w:val="000000"/>
          <w:sz w:val="18"/>
          <w:szCs w:val="18"/>
        </w:rPr>
        <w:t>đường/phố (nếu có)</w:t>
      </w:r>
      <w:r w:rsidRPr="00855DD1">
        <w:rPr>
          <w:rFonts w:ascii="Times New Roman" w:eastAsia="Times New Roman" w:hAnsi="Times New Roman" w:cs="Times New Roman"/>
          <w:color w:val="000000"/>
          <w:sz w:val="18"/>
          <w:szCs w:val="18"/>
        </w:rPr>
        <w:t>, thuộc phường/xã ................, quân/huyện/thị xã ..............,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Diện tích sử dụng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bên thỏa thuận để xác định diện tích sử dụng của căn hộ du lịch/căn hộ văn phòng kết hợp lưu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bên có thể dùng các nội dung dưới đây để thỏa thuận, xác định, ghi trong hợp đồng về diện tích sử dụng của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Diện tích sử dụng căn hộ du lịch/căn hộ văn phòng kết hợp lưu trú là: ............. m</w:t>
      </w:r>
      <w:r w:rsidRPr="00855DD1">
        <w:rPr>
          <w:rFonts w:ascii="Times New Roman" w:eastAsia="Times New Roman" w:hAnsi="Times New Roman" w:cs="Times New Roman"/>
          <w:i/>
          <w:iCs/>
          <w:color w:val="000000"/>
          <w:sz w:val="18"/>
          <w:szCs w:val="18"/>
          <w:vertAlign w:val="superscript"/>
        </w:rPr>
        <w:t>2</w:t>
      </w:r>
      <w:r w:rsidRPr="00855DD1">
        <w:rPr>
          <w:rFonts w:ascii="Times New Roman" w:eastAsia="Times New Roman" w:hAnsi="Times New Roman" w:cs="Times New Roman"/>
          <w:i/>
          <w:iCs/>
          <w:color w:val="000000"/>
          <w:sz w:val="18"/>
          <w:szCs w:val="18"/>
        </w:rPr>
        <w:t>. Diện tích này được tính theo kích thước thông thủy (gọi chung là diện tích thông thủy) theo quy định tại khoản 7 Điều 1 của hợp đồng này và là căn cứ để tính tiền mua bán/thuê mua căn hộ du lịch/căn hộ văn phòng kết hợp lưu trú quy định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Hai bên nhất trí rằng, diện tích sử dụng ghi tại điểm này chỉ là tạm tính và có thể tăng lên hoặc giảm đi theo thực tế đo đạc tại thời điểm bàn giao căn hộ du lịch/căn hộ văn phòng kết hợp lưu trú. Bên mua/bên thuê mua có trách nhiệm thanh toán số tiền mua/thuê mua căn hộ du lịch/căn hộ văn phòng kết hợp lưu trú cho Bên bán/bên cho thuê mua theo diện tích thực tế được đo đạc khi bàn giao căn hộ du lịch/căn hộ văn phòng kết hợp lưu trú; trong trường hợp diện tích sử dụng thực tế chênh lệch cao hơn hoặc thấp hơn ...........% (......phần trăm) so với diện tích ghi trong hợp đồng này thì hai bên không phải điều chỉnh lại giá bán/giá thuê mua căn hộ du lịch/căn hộ văn phòng kết hợp lưu trú. Nếu diện tích sử dụng thực tế chênh lệch vượt quá ……% (......phần trăm) so với diện tích ghi trong hợp đồng này thì giá bán/giá thuê mua căn hộ du lịch/căn hộ văn phòng kết hợp lưu trú sẽ được điều chỉnh lại theo diện tích đo đạc thực tế khi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biên bản bàn giao căn hộ du lịch/căn hộ văn phòng kết hợp lưu trú hoặc trong phụ lục của hợp đồng, hai bên nhất trí sẽ ghi rõ diện tích sử dụng thực tế khi bàn giao căn hộ du lịch/căn hộ văn phòng kết hợp lưu trú, diện tích sử dụng chênh lệch so với diện tích ghi trong hợp đồng mua bán/thuê mua đã ký (nếu có). Biên bản bàn giao căn hộ du lịch/căn hộ văn phòng kết hợp lưu trú và phụ lục của hợp đồng mua bán/thuê mua căn hộ du lịch/căn hộ văn phòng kết hợp lưu trú là một bộ phận không thể tách rời của hợp đồng này. Diện tích căn hộ du lịch/căn hộ văn phòng kết hợp lưu trú được ghi vào Giấy chứng nhận cấp cho Bên mua/bên thuê mua được xác định theo diện tích sử dụng thực tế khi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Diện tích sàn xây dựng là: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này được xác định theo quy định tại khoản 6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Mục đích sử dụng căn hộ du lịch/căn hộ văn phòng kết hợp lưu trú: .......... </w:t>
      </w:r>
      <w:r w:rsidRPr="00855DD1">
        <w:rPr>
          <w:rFonts w:ascii="Times New Roman" w:eastAsia="Times New Roman" w:hAnsi="Times New Roman" w:cs="Times New Roman"/>
          <w:i/>
          <w:iCs/>
          <w:color w:val="000000"/>
          <w:sz w:val="18"/>
          <w:szCs w:val="18"/>
        </w:rPr>
        <w:t>(phải ghi rõ, cụ thể theo đúng công năng sử dụng được ghi trong hồ sơ quy hoạch, thiết kế của Tòa nhà được phê duyệt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Năm hoàn thành xây dựng </w:t>
      </w:r>
      <w:r w:rsidRPr="00855DD1">
        <w:rPr>
          <w:rFonts w:ascii="Times New Roman" w:eastAsia="Times New Roman" w:hAnsi="Times New Roman" w:cs="Times New Roman"/>
          <w:i/>
          <w:iCs/>
          <w:color w:val="000000"/>
          <w:sz w:val="18"/>
          <w:szCs w:val="18"/>
        </w:rPr>
        <w:t>(ghi năm hoàn thành việc xây dựng tòa Tòa nhà):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Phần diện tích khác được mua/thuê mua cùng với căn hộ (như chỗ để xe, diện tích sàn thương mại, dịch vụ, .................): ............... </w:t>
      </w:r>
      <w:r w:rsidRPr="00855DD1">
        <w:rPr>
          <w:rFonts w:ascii="Times New Roman" w:eastAsia="Times New Roman" w:hAnsi="Times New Roman" w:cs="Times New Roman"/>
          <w:i/>
          <w:iCs/>
          <w:color w:val="000000"/>
          <w:sz w:val="18"/>
          <w:szCs w:val="18"/>
        </w:rPr>
        <w:t>(trường hợp các bên có thỏa thuận mua bán/thuê mua các phần diện tích khác trong tòa nhà gắn với việc mua bán/thuê mua căn hộ du lịch/căn hộ văn phòng kết hợp lưu trú tại hợp đồng này thì các bên có thể thỏa thuận, ghi nhận chi tiết các nội dung, thông tin về vị trí, diện tích, công năng sử dụng, giá mua bán/thuê mua/việc thanh toán, điều kiện sử dụng, bàn giao, đăng ký quyền sở hữu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rPr>
        <w:t>tại phụ lục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Đặc điểm về đất xây dựng Tòa nhà có căn hộ du lịch/căn hộ văn phòng kết hợp lưu trú nêu tại khoản 1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Thửa đất số: ................................ hoặc ô số: ..................hoặc lô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Tờ bản đồ số: ....................................do cơ quan .................................... lập;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Diện tích đất sử dụng chung: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rPr>
        <w:t>(diện tích đất sử dụng chung bao gồm đất trong khuôn viên thì ghi diện tích đất của toàn bộ khuôn viên Tòa nhà đó, nếu Tòa nhà không có khuôn viên thì ghi diện tích đất xây dựng Tòa nhà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d)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Giấy tờ pháp lý của căn hộ du lịch/căn hộ văn phòng kết hợp lưu trú: Bên bán/bên cho thuê mua cung cấp cho Bên mua/bên thuê mua các thông tin, bản sao giấy tờ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đất đai: Quyết định giao đất, cho thuê đất hoặc Giấy chứng nhận quyền sử dụng đất của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Hồ sơ, giấy tờ về đầu tư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thông tin khác: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Thực trạng các công trình hạ tầng, dịch vụ liên quan đến căn hộ du lịch/căn hộ văn phòng kết hợp lưu trú: ....................................</w:t>
      </w:r>
      <w:r w:rsidRPr="00855DD1">
        <w:rPr>
          <w:rFonts w:ascii="Times New Roman" w:eastAsia="Times New Roman" w:hAnsi="Times New Roman" w:cs="Times New Roman"/>
          <w:i/>
          <w:iCs/>
          <w:color w:val="000000"/>
          <w:sz w:val="18"/>
          <w:szCs w:val="18"/>
        </w:rPr>
        <w:t> (Ghi thông tin về việc hoàn thành xây dựng các hạng mục hạ tầng kỹ thuật, hạ tầng xã hội theo dự án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hạn chế về quyền sở hữu, quyền sử dụng căn hộ du lịch/căn hộ văn phòng kết hợp lưu trú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thông tin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3. Giá bán/giá thuê mua căn hộ du lịch/căn hộ văn phòng kết hợp lưu trú, kinh phí bảo trì,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Giá bán/giá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Giá bán/giá thuê mua căn hộ du lịch/căn hộ văn phòng kết hợp lưu trú được tính theo công thức lấy đơn giá 01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diện tích sử dụng căn hộ du lịch/căn hộ văn phòng kết hợp lưu trú (x) với tổng diện tích sử dụng căn hộ du lịch/căn hộ văn phòng kết hợp lưu trú mua bán/thuê mua; cụ thể là: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sử dụng (x) ......................... đồng/01 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sử dụng = .................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Giá bán/giá thuê mua căn hộ du lịch/căn hộ văn phòng kết hợp lưu trú quy định tại điểm này đã bao gồm giá trị quyền sử dụng đất, tiền sử dụng đất, thuế giá trị gia tăng và kinh phí bảo trì phần sở hữu chung của Tòa nhà,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Giá bán/giá thuê mua (đã bao gồm giá trị quyền sử dụng đất, tiền sử dụng đất) là: .......................đồng.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Thuế giá trị gia tăng: ............................đồng; khoản thuế này không tính trên tiền sử dụng đất nộp cho Nhà nước theo quy định của pháp luật.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Kinh phí bảo trì phần sở hữu chung của Tòa nhà: Nếu Tòa nhà là nhà chung cư có căn hộ chung cư được thiết kế và xây dựng trong đó thì kinh phí bảo trì phần sở hữu chung của Tòa nhà bằng 2% giá bán/giá thuê mua căn hộ du lịch/căn hộ văn phòng kết hợp lưu trú (kinh phí này được tính trước thuế) là: .................... đồng </w:t>
      </w:r>
      <w:r w:rsidRPr="00855DD1">
        <w:rPr>
          <w:rFonts w:ascii="Times New Roman" w:eastAsia="Times New Roman" w:hAnsi="Times New Roman" w:cs="Times New Roman"/>
          <w:i/>
          <w:iCs/>
          <w:color w:val="000000"/>
          <w:sz w:val="18"/>
          <w:szCs w:val="18"/>
        </w:rPr>
        <w:t>(trường hợp tòa nhà không phải là nhà chung cư thì các bên thỏa thuận về mức kinh phí bảo trì tòa nhà phải đóng).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Giá bán/giá thuê mua căn hộ du lịch/căn hộ văn phòng kết hợp lưu trú quy định tại điểm a khoản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Chi phí kết nối, lắp đặt các thiết bị và sử dụng các dịch vụ cho căn hộ du lịch/căn hộ văn phòng kết hợp lưu trú gồm: dịch vụ cung cấp gas, dịch vụ bưu chính, viễn thông, truyền hình và các dịch vụ khác mà Bên mua/bên thuê mua sử dụng cho riêng căn hộ du lịch/căn hộ văn phòng kết hợp lưu trú. Các chi phí này Bên mua/bên thuê mua thanh toán trực tiếp cho đơn vị cung ứng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Kinh phí quản lý vận hành Tòa nhà hàng tháng. Kể từ ngày bàn giao căn hộ du lịch/căn hộ văn phòng kết hợp lưu trú cho Bên mua/bên thuê mua theo thỏa thuận tại Điều 8 của hợp đồng này, Bên mua/bên thuê mua có trách nhiệm thanh toán kinh phí quản lý vận hành Tòa nhà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Các chi phí khác do hai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c) Hai bên thống nhất kể từ ngày bàn giao căn hộ du lịch/căn hộ văn phòng kết hợp lưu trú và trong suốt thời hạn sở hữu, sử dụng căn hộ du lịch/căn hộ văn phòng kết hợp lưu trú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Phương thức thanh toán: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Thời hạn thanh toán tiền mua/thuê mua căn hộ du lịch/căn hộ văn phòng kết hợp lưu trú (không bao gồm kinh phí bảo trì phần sở hữu chung .............%): ........................ </w:t>
      </w:r>
      <w:r w:rsidRPr="00855DD1">
        <w:rPr>
          <w:rFonts w:ascii="Times New Roman" w:eastAsia="Times New Roman" w:hAnsi="Times New Roman" w:cs="Times New Roman"/>
          <w:i/>
          <w:iCs/>
          <w:color w:val="000000"/>
          <w:sz w:val="18"/>
          <w:szCs w:val="18"/>
        </w:rPr>
        <w:t>(Các bên thỏa thuận cụ thể tiến độ thanh toán tiền mua/thuê mua căn hộ du lịch/căn hộ văn phòng kết hợp lưu trú, kể cả thời hạn thanh toán trong trường hợp có chênh lệch về diện tích sử dụng thực tế khi bàn giao căn hộ du lịch/căn hộ văn phòng kết hợp lưu trú, nhưng việc thanh toán trước khi bàn giao căn hộ du lịch/căn hộ văn phòng kết hợp lưu trú phải theo đúng quy định của Luật Kinh doanh bất động sản, Luật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mua bán/thuê mua căn hộ du lịch/căn hộ văn phòng kết hợp lưu trú hình thành trong tương lai theo phương thức thanh toán nhiều lần thì phải thực hiện theo quy định tại Điều 57 của Luật Kinh doanh bất động sản năm 2014</w:t>
      </w:r>
      <w:r w:rsidRPr="00855DD1">
        <w:rPr>
          <w:rFonts w:ascii="Times New Roman" w:eastAsia="Times New Roman" w:hAnsi="Times New Roman" w:cs="Times New Roman"/>
          <w:i/>
          <w:iCs/>
          <w:color w:val="000000"/>
          <w:sz w:val="18"/>
          <w:szCs w:val="18"/>
        </w:rPr>
        <w:t> (Việc thanh toán trong mua bán/thuê mua căn hộ du lịch/căn hộ văn phòng kết hợp lưu trú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Trường hợp thuê mua căn hộ du lịch/căn hộ văn phòng kết hợp lưu trú thì các bên thỏa thuận để xác định giá thuê mua và số tiền bên thuê mua phải trả lần đầu; số tiền còn lại thì chia cho tổng số tháng thuê để nộp theo hàng tháng đến khi hết thời gian phải nộp tiền thuê theo tháng.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Thời hạn thanh toán kinh phí bảo trì phần sở hữu chung tương đương ...........% giá bán/giá thuê mua căn hộ du lịch/căn hộ văn phòng kết hợp lưu trú: .................................................................</w:t>
      </w:r>
    </w:p>
    <w:p w:rsidR="00855DD1" w:rsidRPr="00855DD1" w:rsidRDefault="00855DD1" w:rsidP="00855DD1">
      <w:pPr>
        <w:shd w:val="clear" w:color="auto" w:fill="FFFFFF"/>
        <w:spacing w:after="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Nếu Tòa nhà là nhà chung cư, có căn hộ chung cư được thiết kế và xây dựng tại Tòa nhà thì Bên bán/bên cho thuê mua và Bên mua/bên thuê mua có trách nhiệm nộp 2% kinh phí bảo trì vào một tài khoản mở tại ngân hàng thương mại theo quy định của pháp luật về nhà ở và được xác định cụ thể trong hợp đồng này; việc bàn giao kinh phí bảo trì phần sở hữu chung của nhà chung cư được các bên thực hiện theo quy định tại Điều 36 của Nghị định số </w:t>
      </w:r>
      <w:hyperlink r:id="rId12" w:tgtFrame="_blank" w:tooltip="Nghị định 99/2015/NĐ-CP" w:history="1">
        <w:r w:rsidRPr="00855DD1">
          <w:rPr>
            <w:rFonts w:ascii="Times New Roman" w:eastAsia="Times New Roman" w:hAnsi="Times New Roman" w:cs="Times New Roman"/>
            <w:i/>
            <w:iCs/>
            <w:color w:val="0E70C3"/>
            <w:sz w:val="18"/>
            <w:szCs w:val="18"/>
          </w:rPr>
          <w:t>99/2015/NĐ-CP</w:t>
        </w:r>
      </w:hyperlink>
      <w:r w:rsidRPr="00855DD1">
        <w:rPr>
          <w:rFonts w:ascii="Times New Roman" w:eastAsia="Times New Roman" w:hAnsi="Times New Roman" w:cs="Times New Roman"/>
          <w:i/>
          <w:iCs/>
          <w:color w:val="000000"/>
          <w:sz w:val="18"/>
          <w:szCs w:val="18"/>
        </w:rPr>
        <w:t> được sửa đổi tại khoản 6 Điều 1 của Nghị định số </w:t>
      </w:r>
      <w:hyperlink r:id="rId13" w:tgtFrame="_blank" w:tooltip="Nghị định 30/2021/NĐ-CP" w:history="1">
        <w:r w:rsidRPr="00855DD1">
          <w:rPr>
            <w:rFonts w:ascii="Times New Roman" w:eastAsia="Times New Roman" w:hAnsi="Times New Roman" w:cs="Times New Roman"/>
            <w:i/>
            <w:iCs/>
            <w:color w:val="0E70C3"/>
            <w:sz w:val="18"/>
            <w:szCs w:val="18"/>
          </w:rPr>
          <w:t>30/2021/NĐ-CP</w:t>
        </w:r>
      </w:hyperlink>
      <w:r w:rsidRPr="00855DD1">
        <w:rPr>
          <w:rFonts w:ascii="Times New Roman" w:eastAsia="Times New Roman" w:hAnsi="Times New Roman" w:cs="Times New Roman"/>
          <w:i/>
          <w:iCs/>
          <w:color w:val="000000"/>
          <w:sz w:val="18"/>
          <w:szCs w:val="18"/>
        </w:rPr>
        <w:t> ngày 26/3/2021 của Chính phủ sửa đổi, bổ sung một số điều của Nghị định số </w:t>
      </w:r>
      <w:hyperlink r:id="rId14" w:tgtFrame="_blank" w:tooltip="Nghị định 99/2015/NĐ-CP" w:history="1">
        <w:r w:rsidRPr="00855DD1">
          <w:rPr>
            <w:rFonts w:ascii="Times New Roman" w:eastAsia="Times New Roman" w:hAnsi="Times New Roman" w:cs="Times New Roman"/>
            <w:i/>
            <w:iCs/>
            <w:color w:val="0E70C3"/>
            <w:sz w:val="18"/>
            <w:szCs w:val="18"/>
          </w:rPr>
          <w:t>99/2015/NĐ-CP</w:t>
        </w:r>
      </w:hyperlink>
      <w:r w:rsidRPr="00855DD1">
        <w:rPr>
          <w:rFonts w:ascii="Times New Roman" w:eastAsia="Times New Roman" w:hAnsi="Times New Roman" w:cs="Times New Roman"/>
          <w:i/>
          <w:iCs/>
          <w:color w:val="000000"/>
          <w:sz w:val="18"/>
          <w:szCs w:val="18"/>
        </w:rPr>
        <w:t> (trường hợp tòa nhà không phải nhà chung cư thì các bên thỏa thuận về mức kinh phí bảo trì phần sở hữu chung trong tòa nhà phải đóng và việc bàn giao kinh phí bảo trì).</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4. Chất lượng công trình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cam kết bảo đảm chất lượng công trình Tòa nhà, trong đó có căn hộ du lịch/căn hộ văn phòng kết hợp lưu trú nêu tại Điều 2 hợp đồng này theo đúng thiết kế đã được phê duyệt và sử dụng đúng (hoặc tương đương) các vật liệu xây dựng căn hộ du lịch/căn hộ văn phòng kết hợp lưu trú mà hai bên đã cam kết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Tiến độ xây dựng: Hai bên thống nhất Bên bán/bên cho thuê mua có trách nhiệm thực hiện việc xây dựng Tòa nhà, căn hộ du lịch/căn hộ văn phòng kết hợp lưu trú theo đúng tiến độ thỏa thuận dưới đây: </w:t>
      </w:r>
      <w:r w:rsidRPr="00855DD1">
        <w:rPr>
          <w:rFonts w:ascii="Times New Roman" w:eastAsia="Times New Roman" w:hAnsi="Times New Roman" w:cs="Times New Roman"/>
          <w:i/>
          <w:iCs/>
          <w:color w:val="000000"/>
          <w:sz w:val="18"/>
          <w:szCs w:val="18"/>
        </w:rPr>
        <w:t>(chỉ thỏa thuận trong trường hợp mua bán/thuê mua căn hộ du lịch/căn hộ văn phòng kết hợp lưu trú hình thành trong tương lai):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Giai đoạn 1: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Giai đoạn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Giai đoạn 3: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căn hộ du lịch/căn hộ văn phòng kết hợp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55DD1">
        <w:rPr>
          <w:rFonts w:ascii="Times New Roman" w:eastAsia="Times New Roman" w:hAnsi="Times New Roman" w:cs="Times New Roman"/>
          <w:i/>
          <w:iCs/>
          <w:color w:val="000000"/>
          <w:sz w:val="18"/>
          <w:szCs w:val="18"/>
        </w:rPr>
        <w:t>(nếu có thỏa thuận Bên bán/bên cho thuê mua phải xây dựng)</w:t>
      </w:r>
      <w:r w:rsidRPr="00855DD1">
        <w:rPr>
          <w:rFonts w:ascii="Times New Roman" w:eastAsia="Times New Roman" w:hAnsi="Times New Roman" w:cs="Times New Roman"/>
          <w:color w:val="000000"/>
          <w:sz w:val="18"/>
          <w:szCs w:val="18"/>
        </w:rPr>
        <w:t> ..............; hệ thống công trình hạ tầng xã hội như: ............. </w:t>
      </w:r>
      <w:r w:rsidRPr="00855DD1">
        <w:rPr>
          <w:rFonts w:ascii="Times New Roman" w:eastAsia="Times New Roman" w:hAnsi="Times New Roman" w:cs="Times New Roman"/>
          <w:i/>
          <w:iCs/>
          <w:color w:val="000000"/>
          <w:sz w:val="18"/>
          <w:szCs w:val="18"/>
        </w:rPr>
        <w:t>(Các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5. Quyền và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Quyền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Yêu cầu Bên mua/bên thuê mua trả tiền mua/thuê mua căn hộ du lịch/căn hộ văn phòng kết hợp lưu trú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Yêu cầu Bên mua/bên thuê mua nhận bàn giao căn hộ du lịch/căn hộ văn phòng kết hợp lưu trú theo đúng thời hạn thỏa thuận ghi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Được quyền từ chối bàn giao căn hộ du lịch/căn hộ văn phòng kết hợp lưu trú hoặc bàn giao bản chính Giấy chứng nhận của Bên mua/bên thuê mua cho đến khi Bên mua/bên thuê mua thanh toán tiền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Có quyền ngừng hoặc yêu cầu nhà cung cấp ngừng cung cấp điện, nước và các dịch vụ tiện ích khác nếu Bên mua/bên thuê mua (hoặc bên nhận chuyển nhượng hợp đồng mua bán/thuê mua căn hộ du lịch/căn hộ văn phòng kết hợp lưu trú từ Bên mua/bên thuê mua) vi phạm Bản nội quy quản lý sử dụng Tòa nhà đính kèm theo hợp đồng này, vi phạm Quy chế quản lý sử dụng nhà chung cư do Bộ Xây dựng ban hành nếu Tòa nhà là nhà chung cư.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Được quyền thay đổi trang thiết bị, vật liệu xây dựng công trình Tòa nhà có giá trị chất lượng tương đương theo quy định của pháp luật về xây dựng; trường hợp thay đổi trang thiết bị, vật liệu hoàn thiện bên trong căn hộ du lịch/căn hộ văn phòng kết hợp lưu trú thì phải có thỏa thuận bằng văn bản với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Đơn phương chấm dứt hợp đồng mua bán/thuê mua căn hộ du lịch/căn hộ văn phòng kết hợp lưu trú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Các quyền khác do hai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Cung cấp cho Bên mua/bên thuê mua các thông tin chính xác về quy hoạch chi tiết, thiết kế Tòa nhà và thiết kế căn hộ du lịch/căn hộ văn phòng kết hợp lưu trú đã được phê duyệt. Cung cấp cho Bên mua/bên thuê mua kèm theo hợp đồng này 01 bản vẽ thiết kế mặt bằng căn hộ du lịch/căn hộ văn phòng kết hợp lưu trú bán/cho thuê mua, 01 bản vẽ thiết kế mặt bằng tầng nhà có căn hộ du lịch/căn hộ văn phòng kết hợp lưu trú bán/cho thuê mua, 01 bản vẽ thiết kế mặt bằng tòa Tòa nhà có căn hộ du lịch/căn hộ văn phòng kết hợp lưu trú bán/cho thuê mua đã được phê duyệt và các giấy tờ pháp lý có liên quan đến việc mua bán/thuê mua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Xây dựng căn hộ du lịch/căn hộ văn phòng kết hợp lưu trú và các công trình hạ tầng theo đúng quy hoạch, nội dung hồ sơ dự án và tiến độ đã được phê duyệt, đảm bảo khi bàn giao căn hộ du lịch/căn hộ văn phòng kết hợp lưu trú thì Bên mua/bên thuê mua có thể sử dụng và sinh hoạt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Đảm bảo chất lượng xây dựng, kiến trúc kỹ thuật và mỹ thuật Tòa nhà theo đúng tiêu chuẩn thiết kế, tiêu chuẩn kỹ thuật hiện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Bảo quản căn hộ du lịch/căn hộ văn phòng kết hợp lưu trú trong thời gian chưa bàn giao cho Bên mua/bên thuê mua; thực hiện bảo hành căn hộ du lịch/căn hộ văn phòng kết hợp lưu trú và Tòa nhà theo quy định tại Điều 9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đ) Bàn giao căn hộ du lịch/căn hộ văn phòng kết hợp lưu trú và các giấy tờ pháp lý có liên quan đến căn hộ du lịch/căn hộ văn phòng kết hợp lưu trú bán/cho thuê mua cho Bên mua/bên thuê mua theo đúng thời hạn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Hướng dẫn và hỗ trợ Bên mua/bên thuê mua ký kết hợp đồng sử dụng dịch vụ với nhà cung cấp điện nước, viễn thông, truyền hình cáp…………….;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Nộp tiền sử dụng đất và các khoản thuế, phí, lệ phí khác liên quan đến việc bán/cho thuê mua căn hộ du lịch/căn hộ văn phòng kết hợp lưu trú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căn hộ du lịch/căn hộ văn phòng kết hợp lưu trú bán/cho thuê mua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Tổ chức Hội nghị Tòa nhà lần đầu để thành lập Ban Quản trị Tòa nhà nơi có căn hộ du lịch/căn hộ văn phòng kết hợp lưu trú bán/cho thuê mua; thực hiện các nhiệm vụ của Ban Quản trị Tòa nhà khi Tòa nhà chưa thành lập được Ban Quản trị;</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Hỗ trợ Bên mua làm các thủ tục thế chấp căn hộ du lịch/căn hộ văn phòng kết hợp lưu trú đã mua tại tổ chức tín dụng khi có yêu cầu của Bên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 Các nghĩa vụ khác do các bên thỏa thuận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6. Quyền và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Quyền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Nhận bàn giao căn hộ du lịch/căn hộ văn phòng kết hợp lưu trú quy định tại Điều 2 của hợp đồng này có chất lượng với các thiết bị, vật liệu nêu tại bảng danh mục vật liệu xây dựng mà các bên đã thỏa thuận kèm theo hợp đồng này và hồ sơ căn hộ du lịch/căn hộ văn phòng kết hợp lưu trú theo đúng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Được sử dụng ..................... chỗ để xe ô tô/xe máy trong bãi đỗ xe của Tòa nhà tại vị trí số ............... </w:t>
      </w:r>
      <w:r w:rsidRPr="00855DD1">
        <w:rPr>
          <w:rFonts w:ascii="Times New Roman" w:eastAsia="Times New Roman" w:hAnsi="Times New Roman" w:cs="Times New Roman"/>
          <w:i/>
          <w:iCs/>
          <w:color w:val="000000"/>
          <w:sz w:val="18"/>
          <w:szCs w:val="18"/>
        </w:rPr>
        <w:t>(các bên thỏa thuận cụ thể nội dung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Được toàn quyền sở hữu, sử dụng và thực hiện các giao dịch đối với căn hộ du lịch/căn hộ văn phòng kết hợp lưu trú đã mua/thuê mua theo quy định của pháp luật, đồng thời được sử dụng các dịch vụ hạ tầng do doanh nghiệp dịch vụ cung cấp trực tiếp hoặc thông qua Bên bán/bên cho thuê mua sau khi nhận bàn giao căn hộ du lịch/căn hộ văn phòng kết hợp lưu trú theo quy định về sử dụng các dịch vụ hạ tầng của doanh nghiệp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Nhận Giấy chứng nhận sau khi đã thanh toán đủ 100% tiền mua/thuê mua căn hộ du lịch/căn hộ văn phòng kết hợp lưu trú và các loại thuế, phí, lệ phí liên quan đến căn hộ du lịch/căn hộ văn phòng kết hợp lưu trú mua/thuê mua theo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Yêu cầu Bên bán/bên cho thuê mua hoàn thành việc xây dựng các công trình hạ tầng kỹ thuật và hạ tầng xã hội theo đúng nội dung, tiến độ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xml:space="preserve">g) Có quyền từ chối nhận bàn giao căn hộ du lịch/căn hộ văn phòng kết hợp lưu trú nếu Bên bán/bên cho thuê mua không hoàn thành việc xây dựng và đưa vào sử dụng các công trình hạ tầng phục vụ nhu cầu sử dụng thiết yếu, bình thường của Bên mua/bên </w:t>
      </w:r>
      <w:r w:rsidRPr="00855DD1">
        <w:rPr>
          <w:rFonts w:ascii="Times New Roman" w:eastAsia="Times New Roman" w:hAnsi="Times New Roman" w:cs="Times New Roman"/>
          <w:color w:val="000000"/>
          <w:sz w:val="18"/>
          <w:szCs w:val="18"/>
        </w:rPr>
        <w:lastRenderedPageBreak/>
        <w:t>thuê mua theo đúng thỏa thuận tại khoản 4 Điều 4 của hợp đồng này hoặc trong trường hợp diện tích sử dụng căn hộ du lịch/căn hộ văn phòng kết hợp lưu trú thực tế nhỏ hơn/lớn hơn ............. % so với diện tích sử dụng căn hộ du lịch/căn hộ văn phòng kết hợp lưu trú ghi trong hợp đồng này. Việc từ chối nhận bàn giao căn hộ du lịch/căn hộ văn phòng kết hợp lưu trú trong trường hợp này không bị coi là vi phạm các điều kiện bàn giao căn hộ du lịch/căn hộ văn phòng kết hợp lưu trú của Bên mua/bên thuê mua đối với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Trong trường hợp Tòa nhà là nhà chung cư thì Bên mua/bên thuê mua được quyền yêu cầu Bên bán/bên cho thuê mua tổ chức Hội nghị nhà chung cư lần đầu để thành lập Ban Quản trị nhà chung cư nơi có căn hộ du lịch/căn hộ văn phòng kết hợp lưu trú mua bán/thuê mua khi có đủ điều kiện thành lập Ban Quản trị nhà chung cư theo quy định của pháp luật </w:t>
      </w:r>
      <w:r w:rsidRPr="00855DD1">
        <w:rPr>
          <w:rFonts w:ascii="Times New Roman" w:eastAsia="Times New Roman" w:hAnsi="Times New Roman" w:cs="Times New Roman"/>
          <w:i/>
          <w:iCs/>
          <w:color w:val="000000"/>
          <w:sz w:val="18"/>
          <w:szCs w:val="18"/>
        </w:rPr>
        <w:t>(Trường hợp Tòa nhà không phải là nhà chung cư thì các bên thỏa thuận về việc thành lập Ban quản trị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Yêu cầu Bên bán/bên cho thuê mua hỗ trợ thủ tục thế chấp căn hộ du lịch/căn hộ văn phòng kết hợp lưu trú đã mua tại tổ chức tín dụng trong trường hợp Bên mua/bên thuê mua có nhu cầu thế chấp căn hộ du lịch/căn hộ văn phòng kết hợp lưu trú tại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Yêu cầu Bên bán/bên cho thuê mua nộp kinh phí bảo trì Tòa nhà theo đúng thỏa thuận tại điểm b khoản 3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Các quyền khác do hai bên thỏa thuận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Thanh toán đầy đủ và đúng hạn số tiền mua/thuê mua căn hộ du lịch/căn hộ văn phòng kết hợp lưu trú và kinh phí bảo trì phần sở hữu chung ...............% theo thỏa thuận tại Điều 3 của hợp đồng này không phụ thuộc vào việc có hay không có thông báo thanh toán tiên mua/thuê mua căn hộ du lịch/căn hộ văn phòng kết hợp lưu trú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Nhận bàn giao căn hộ du lịch/căn hộ văn phòng kết hợp lưu trú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Kể từ ngày bàn giao căn hộ du lịch/căn hộ văn phòng kết hợp lưu trú, Bên mua/bên thuê mua hoàn toàn chịu trách nhiệm đối với căn hộ du lịch/căn hộ văn phòng kết hợp lưu trú đã mua/thuê mua và tự chịu trách nhiệm về việc mua/thuê mua, duy trì các hợp đồng bảo hiểm cần thiết đối với mọi rủi ro, thiệt hại liên quan đến căn hộ du lịch/căn hộ văn phòng kết hợp lưu trú và bảo hiểm trách nhiệm dân sự phù hợp với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Kể từ ngày bàn giao căn hộ du lịch/căn hộ văn phòng kết hợp lưu trú, kể cả trường hợp Bên mua/bên thuê mua chưa vào sử dụng căn hộ du lịch/căn hộ văn phòng kết hợp lưu trú thì căn hộ du lịch/căn hộ văn phòng kết hợp lưu trú sẽ được quản lý và bảo trì theo nội quy quản lý sử dụng Tòa nhà và Bên mua/bên thuê mua phải tuân thủ các quy định được nêu trong Bản nội quy quản lý sử dụng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Thanh toán các khoản thuế, phí và lệ phí theo quy định của pháp luật mà Bên mua/bên thuê mua phải nộp như thỏa thuận tại Điều 7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g) Thanh toán kinh phí quản lý vận hành Tòa nhà và các chi phí khác theo thỏa thuận quy định tại khoản 5 Điều 11 của hợp đồng này, kể cả trường hợp Bên mua/bên thuê mua không sử dụng căn hộ du lịch/căn hộ văn phòng kết hợp lưu trú đã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h) Chấp hành các quy định của Quy chế quản lý sử dụng nhà chung cư/Quy chế quản lý sử dụng Tòa nhà theo quy định pháp luật và Bản nội quy quản lý sử dụng nhà chung cư/Bản nội quy quản lý sử dụng Tòa nhà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i) Tạo điều kiện thuận lợi cho doanh nghiệp quản lý vận hành trong việc bảo trì, quản lý vận hành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k) Sử dụng căn hộ du lịch/căn hộ văn phòng kết hợp lưu trú đúng mục đích theo quy định của pháp luật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m) Thực hiện các nghĩa vụ khác theo quyết định của cơ quan nhà nước có thẩm quyền khi vi phạm các quy định về quản lý, sử dụng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 Các nghĩa vụ khác theo thỏa thuận của các bên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lastRenderedPageBreak/>
        <w:t>Điều 7. Thuế và các khoản phí, lệ phí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căn hộ du lịch/căn hộ văn phòng kết hợp lưu trú kể từ thời điểm nhận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mua/bên thuê mua có trách nhiệm nộp thuế và các loại phí, lệ phí, chi phí (nếu có) theo quy định cho Nhà nước khi thực hiện bán căn hộ du lịch/căn hộ văn phòng kết hợp lưu trú đã mua/thuê mua cho người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bán/bên cho thuê mua có trách nhiệm nộp các nghĩa vụ tài chính thuộc trách nhiệm của Bên bán/bên cho thuê mua cho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thỏa thuận khác của hai bên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8. Giao nhận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Điều kiện giao nhận căn hộ du lịch/căn hộ văn phòng kết hợp lưu trú: </w:t>
      </w:r>
      <w:r w:rsidRPr="00855DD1">
        <w:rPr>
          <w:rFonts w:ascii="Times New Roman" w:eastAsia="Times New Roman" w:hAnsi="Times New Roman" w:cs="Times New Roman"/>
          <w:i/>
          <w:iCs/>
          <w:color w:val="000000"/>
          <w:sz w:val="18"/>
          <w:szCs w:val="18"/>
        </w:rPr>
        <w:t>............................. Các bên đối chiếu với thỏa thuận về quyền và nghĩa vụ của 02 bên trong hợp đồng này để thỏa thuận cụ thể về điều kiện căn hộ du lịch/căn hộ văn phòng kết hợp lưu trú được bàn giao cho Bên mua/bên thuê mua (như điều kiện Bên bán/bên cho thuê mua phải xây dựng xong căn hộ du lịch/căn hộ văn phòng kết hợp lưu trú theo thiết kế, Bên mua/bên thuê mua phải đóng đủ tiền mua/thuê mua căn hộ du lịch/căn hộ văn phòng kết hợp lưu trú theo thỏa thuận trong hợp đồng, Bên mua/bên thuê mua phải nộp khoản kinh phí ……….% tiền bảo trì phần sở hữu chung………..)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bán/bên cho thuê mua bàn giao căn hộ du lịch/căn hộ văn phòng kết hợp lưu trú cho Bên mua/bên thuê mua vào ................... (ghi rõ thời gian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Việc bàn giao căn hộ du lịch/căn hộ văn phòng kết hợp lưu trú có thể sớm hơn hoặc muộn hơn so với thời gian quy định tại khoản này, nhưng không được chậm quá ...................ngày, kể từ thời điểm đến hạn bàn giao căn hộ du lịch/căn hộ văn phòng kết hợp lưu trú cho Bên mua/bên thuê mua; Bên bán/bên cho thuê mua phải có văn bản thông báo cho Bên mua/bên thuê mua biết lý do chậm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Trước ngày bàn giao căn hộ du lịch/căn hộ văn phòng kết hợp lưu trú là ...............ngày, Bên bán/bên cho thuê mua phải gửi văn bản thông báo cho Bên mua/bên thuê mua về thời gian, địa điểm và thủ tục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Căn hộ du lịch/căn hộ văn phòng kết hợp lưu trú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Vào ngày bàn giao căn hộ du lịch/căn hộ văn phòng kết hợp lưu trú theo thông báo, Bên mua/bên thuê mua hoặc người được ủy quyền hợp pháp phải đến kiểm tra tình trạng thực tế căn hộ du lịch/căn hộ văn phòng kết hợp lưu trú so với thỏa thuận trong hợp đồng này, cùng với đại diện của Bên bán/bên cho thuê mua đo đạc lại diện tích sử dụng thực tế căn hộ du lịch/căn hộ văn phòng kết hợp lưu trú và ký vào biên bản bàn giao căn hộ du lịch/căn hộ văn phòng kết hợp lưu trú.</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Trường hợp Bên mua/bên thuê mua hoặc người được Bên mua/bên thuê mua ủy quyền hợp pháp không đến nhận bàn giao căn hộ du lịch/căn hộ văn phòng kết hợp lưu trú theo thông báo của Bên bán/bên cho thuê mua trong thời hạn …… ngày hoặc đến kiểm tra nhưng không nhận bàn giao căn hộ du lịch/căn hộ văn phòng kết hợp lưu trú mà không có lý do chính đáng (trừ trường hợp thuộc diện thỏa thuận tại điểm g khoản 1 Điều 6 của hợp đồng này) thì kể từ ngày đến hạn bàn giao căn hộ du lịch/căn hộ văn phòng kết hợp lưu trú theo thông báo của Bên bán/bên cho thuê mua được xem như Bên mua/bên thuê mua đã đồng ý, chính thức nhận bàn giao căn hộ du lịch/căn hộ văn phòng kết hợp lưu trú theo thực tế và Bên bán/bên cho thuê mua đã thực hiện xong trách nhiệm bàn giao căn hộ du lịch/căn hộ văn phòng kết hợp lưu trú theo hợp đồng, Bên mua/bên thuê mua không được quyền nêu bất cứ lý do không hợp lý nào để không nhận bàn giao căn hộ du lịch/căn hộ văn phòng kết hợp lưu trú; việc từ chối nhận bàn giao căn hộ du lịch/căn hộ văn phòng kết hợp lưu trú như vậy sẽ được coi là Bên mua/bên thuê mua vi phạm hợp đồng và sẽ được xử lý theo quy định tại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Kể từ thời điểm hai bên ký biên bản bàn giao căn hộ du lịch/căn hộ văn phòng kết hợp lưu trú, Bên mua/bên thuê mua được toàn quyền sử dụng căn hộ du lịch/căn hộ văn phòng kết hợp lưu trú và chịu mọi trách nhiệm có liên quan đến căn hộ du lịch/căn hộ văn phòng kết hợp lưu trú mua/thuê mua, kể cả trường hợp Bên mua/bên thuê mua có sử dụng hay chưa sử dụng căn hộ du lịch/căn hộ văn phòng kết hợp lưu trú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6. Các thỏa thuận khác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9. Bảo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có trách nhiệm bảo hành căn hộ du lịch/căn hộ văn phòng kết hợp lưu trú đã bán/cho thuê mua theo đúng quy định tại Điều 20 của Luật Kinh doanh bất động sản và các quy định sửa đổi, bổ sung của Nhà nước vào từng thời điểm.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Khi bàn giao căn hộ du lịch/căn hộ văn phòng kết hợp lưu trú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Nội dung bảo hành căn hộ du lịch/căn hộ văn phòng kết hợp lưu trú trong Tòa nhà có mục đích sử dụng hỗn hợp bao gồm: sửa chữa, khắc phục các hư hỏng về kết cấu chính của căn hộ du lịch/căn hộ văn phòng kết hợp lưu trú (dầm, cột, trần sàn, mái, tường, các phần ốp, lát, trát), các thiết bị gắn liền với căn hộ du lịch/căn hộ văn phòng kết hợp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căn hộ du lịch/căn hộ văn phòng kết hợp lưu trú thì Bên bán/bên cho thuê mua thực hiện bảo hành theo quy định của nhà sản xuất hoặc nhà phân phối.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Bên bán/bên cho thuê mua có trách nhiệm thực hiện bảo hành căn hộ du lịch/căn hộ văn phòng kết hợp lưu trú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Bên mua/bên thuê mua phải kịp thời thông báo bằng văn bản cho Bên bán/bên cho thuê mua khi căn hộ du lịch/căn hộ văn phòng kết hợp lưu trú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du lịch/căn hộ văn phòng kết hợp lưu trú. Nếu Bên bán/bên cho thuê mua chậm thực hiện việc bảo hành mà gây thiệt hại cho Bên mua/bên thuê mua thì phải chịu trách nhiệm bồi thường cho Bên mua/bên thuê mua theo thiệt hại thực tế xảy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Căn hộ du lịch/Căn hộ văn phòng kết hợp lưu trú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định của pháp luật về xây dựng. Cụ thể như sau: .................................... </w:t>
      </w:r>
      <w:r w:rsidRPr="00855DD1">
        <w:rPr>
          <w:rFonts w:ascii="Times New Roman" w:eastAsia="Times New Roman" w:hAnsi="Times New Roman" w:cs="Times New Roman"/>
          <w:i/>
          <w:iCs/>
          <w:color w:val="000000"/>
          <w:sz w:val="18"/>
          <w:szCs w:val="18"/>
        </w:rPr>
        <w:t>(ghi thời hạn bảo hành theo quy định pháp luật tương ứng với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Bên bán/bên cho thuê mua không thực hiện bảo hành căn hộ du lịch/căn hộ văn phòng kết hợp lưu trú trong các trường hợp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Trường hợp hao mòn và khấu hao thông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Trường hợp hư hỏng do lỗi của Bên mua/bên thuê mua hoặc của bất kỳ người sử dụng hoặc của bên thứ ba nào khác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hư hỏng do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Trường hợp đã hết thời hạn bảo hành theo thỏa thuận tại khoản 5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Các trường hợp không thuộc nội dung bảo hành theo thỏa thuận tại khoản 3 Điều này, bao gồm cả những thiết bị, bộ phận gắn liền căn hộ du lịch/căn hộ văn phòng kết hợp lưu trú do Bên mua/bên thuê mua tự lắp đặt hoặc tự sửa chữa mà không được sự đồng ý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e) Các trường hợp khác do các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7. Sau thời hạn bảo hành theo thỏa thuận tại khoản 5 Điều này, việc sửa chữa các hư hỏng của căn hộ du lịch/căn hộ văn phòng kết hợp lưu trú thuộc trách nhiệm của Bên mua/bên thuê mua. Việc bảo trì phần sở hữu chung trong Tòa nhà được thực hiện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8.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10. Chuyển giao quyền và nghĩa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1. Trường hợp Bên mua có nhu cầu thế chấp căn hộ du lịch/căn hộ văn phòng kết hợp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Trong trường hợp Bên thuê mua chưa nhận bàn giao căn hộ du lịch/căn hộ văn phòng kết hợp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Hai bên thống nhất rằng, Bên thuê mua chỉ được chuyển nhượng hợp đồng thuê mua căn hộ du lịch/căn hộ văn phòng kết hợp lưu trú cho bên thứ ba khi có đủ các điều kiện theo quy định của pháp luật về kinh doanh bất động sản. </w:t>
      </w:r>
      <w:r w:rsidRPr="00855DD1">
        <w:rPr>
          <w:rFonts w:ascii="Times New Roman" w:eastAsia="Times New Roman" w:hAnsi="Times New Roman" w:cs="Times New Roman"/>
          <w:i/>
          <w:iCs/>
          <w:color w:val="000000"/>
          <w:sz w:val="18"/>
          <w:szCs w:val="18"/>
        </w:rPr>
        <w:t>(Các bên có thể thỏa thuận, ghi rõ các điều kiện chuyển nhượng hợp đồng thuê mua căn hộ du lịch/căn hộ văn phòng kết hợp lưu trú: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cả hai trường hợp nêu tại khoản 1 và khoản 2 Điều này, Bên mua lại căn hộ du lịch/căn hộ văn phòng kết hợp lưu trú hoặc bên nhận chuyển nhượng hợp đồng thuê mua căn hộ du lịch/căn hộ văn phòng kết hợp lưu trú đều được hưởng các quyền và phải thực hiện các nghĩa vụ của Bên mua/bên thuê mua theo thỏa thuận trong hợp đồng này và trong Bản nội quy quản lý sử dụng Tòa nhà đính kèm theo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nội dung khác do hai bên thỏa thuận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11. Phần sở hữu riêng, phần sở hữu chung và việc sử dụng căn hộ du lịch/căn hộ văn phòng kết hợp lưu trú trong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Nếu tòa nhà là nhà chung cư, có căn hộ chung cư được thiết kế và xây dựng trong Tòa nhà thì áp dụng, thực hiện theo các nội dung dưới đây</w:t>
      </w:r>
      <w:r w:rsidRPr="00855DD1">
        <w:rPr>
          <w:rFonts w:ascii="Times New Roman" w:eastAsia="Times New Roman" w:hAnsi="Times New Roman" w:cs="Times New Roman"/>
          <w:i/>
          <w:iCs/>
          <w:color w:val="000000"/>
          <w:sz w:val="18"/>
          <w:szCs w:val="18"/>
        </w:rPr>
        <w:t> (nếu tòa nhà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căn hộ du lịch/căn hộ văn phòng kết hợp lưu trú trong tòa nhà; các bên có thể tham khảo nội dung áp dụng cho nhà chung cư dưới đây để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mua/bên thuê mua được quyền sở hữu riêng đối với diện tích căn hộ du lịch/căn hộ văn phòng kết hợp lưu trú đã mua/thuê mua theo thỏa thuận của hợp đồng này và các trang thiết bị kỹ thuật sử dụng riêng gắn liền với căn hộ du lịch/căn hộ văn phòng kết hợp lưu trú này bao gồm .....................; có quyền sở hữu, sử dụng chung đối với phần diện tích, thiết bị thuộc sở hữu chung trong Tòa nhà quy định tại khoản 3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Các diện tích và trang thiết bị kỹ thuật thuộc quyền sở hữu riêng của Bên bán/bên cho thuê mua bao gồm: </w:t>
      </w:r>
      <w:r w:rsidRPr="00855DD1">
        <w:rPr>
          <w:rFonts w:ascii="Times New Roman" w:eastAsia="Times New Roman" w:hAnsi="Times New Roman" w:cs="Times New Roman"/>
          <w:i/>
          <w:iCs/>
          <w:color w:val="000000"/>
          <w:sz w:val="18"/>
          <w:szCs w:val="18"/>
        </w:rPr>
        <w:t>(các bên phải ghi rõ vào mục này)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Các phần diện tích và thiết bị thuộc sở hữu chung, sử dụng chung của các chủ sở hữu trong Tòa nhà bao gồm: .................................... </w:t>
      </w:r>
      <w:r w:rsidRPr="00855DD1">
        <w:rPr>
          <w:rFonts w:ascii="Times New Roman" w:eastAsia="Times New Roman" w:hAnsi="Times New Roman" w:cs="Times New Roman"/>
          <w:i/>
          <w:iCs/>
          <w:color w:val="000000"/>
          <w:sz w:val="18"/>
          <w:szCs w:val="18"/>
        </w:rPr>
        <w:t>(các bên phải thỏa thuận và ghi rõ những phần diện tích và thiết bị thuộc sở hữu chung, sử dụng chung của các chủ sở hữu trong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Các phần diện tích thuộc sở hữu riêng của các chủ sở hữu khác (nếu có) trong tòa nhà (như văn phòng, siêu thị và dịch vụ khác ...........): ................................. </w:t>
      </w:r>
      <w:r w:rsidRPr="00855DD1">
        <w:rPr>
          <w:rFonts w:ascii="Times New Roman" w:eastAsia="Times New Roman" w:hAnsi="Times New Roman" w:cs="Times New Roman"/>
          <w:i/>
          <w:iCs/>
          <w:color w:val="000000"/>
          <w:sz w:val="18"/>
          <w:szCs w:val="18"/>
        </w:rPr>
        <w:t>(các bên thỏa thuận cụ thể vào phần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Hai bên nhất trí thỏa thuận mức kinh phí quản lý vận hành tòa nhà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Tính từ thời điểm Bên bán/bên cho thuê mua bàn giao căn hộ du lịch/căn hộ văn phòng kết hợp lưu trú cho Bên mua/bên thuê mua theo quy định tại Điều 8 của hợp đồng này đến thời điểm Ban quản trị/Ban quản lý tòa nhà được thành lập và ký hợp đồng quản lý, vận hành tòa nhà với đơn vị quản lý vận hành là: ............... đồng/m</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tháng đầu, thời điểm đóng là……..).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nội dung khác do hai bên thỏa thuận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12. Trách nhiệm của hai bên và việc xử lý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Hai bên thống nhất hình thức, cách thức xử lý vi phạm khi Bên mua/bên thuê mua chậm trễ thanh toán tiền mua/thuê mua căn hộ du lịch/căn hộ văn phòng kết hợp lưu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a) Nếu quá ……. ngày, kể từ ngày đến hạn phải thanh toán tiền mua/thuê mua căn hộ du lịch/căn hộ văn phòng kết hợp lưu trú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b)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trường hợp này Bên bán/bên cho thuê mua được quyền bán căn hộ du lịch/căn hộ văn phòng kết hợp lưu trú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Hai bên thống nhất hình thức, cách thức xử lý vi phạm khi Bên bán/bên cho thuê mua chậm trễ bàn giao căn hộ du lịch/căn hộ văn phòng kết hợp lưu trú cho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a) Nếu Bên mua/bên thuê mua đã thanh toán tiền mua/thuê mua căn hộ du lịch/căn hộ văn phòng kết hợp lưu trú theo tiến độ thỏa thuận trong hợp đồng này nhưng quá thời hạn ............... ngày, kể từ ngày Bên bán/bên cho thuê mua phải bàn giao căn hộ du lịch/căn hộ văn phòng kết hợp lưu trú theo thỏa thuận tại Điều 8 của hợp đồng này mà Bên bán/bên cho thuê mua vẫn chưa bàn giao căn hộ du lịch/căn hộ văn phòng kết hợp lưu trú cho Bên mua/bên thuê mua thì Bên bán/bên cho thuê mua phải thanh toán cho Bên mua/bên thuê mua khoản tiền phạt vi phạm với lãi suất là ........ % (...........phần trăm) (các bên thỏa thuận cụ thể % lãi suất/ngày hoặc theo từng tháng và lãi suất có kỳ hạn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du lịch/căn hộ văn phòng kết hợp lưu trú thực tế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b) Nếu Bên bán/bên cho thuê mua chậm bàn giao căn hộ du lịch/căn hộ văn phòng kết hợp lưu trú quá ........... ngày, kể từ ngày phải bàn giao căn hộ du lịch/căn hộ văn phòng kết hợp lưu trú theo thỏa thuận tại Điều 8 của hợp đồng này thì Bên mua/bên thuê mua có quyền tiếp tục thực hiện hợp đồng này với thỏa thuận bổ sung về thời điểm bàn giao căn hộ du lịch/căn hộ văn phòng kết hợp lưu trú mới hoặc đơn phương chấm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Trường hợp đến hạn bàn giao căn hộ du lịch/căn hộ văn phòng kết hợp lưu trú theo thông báo của Bên bán/bên cho thuê mua và căn hộ du lịch/căn hộ văn phòng kết hợp lưu trú đã đủ điều kiện bàn giao theo thỏa thuận trong hợp đồng này mà Bên mua/bên thuê mua không nhận bàn giao thì </w:t>
      </w:r>
      <w:r w:rsidRPr="00855DD1">
        <w:rPr>
          <w:rFonts w:ascii="Times New Roman" w:eastAsia="Times New Roman" w:hAnsi="Times New Roman" w:cs="Times New Roman"/>
          <w:i/>
          <w:iCs/>
          <w:color w:val="000000"/>
          <w:sz w:val="18"/>
          <w:szCs w:val="18"/>
        </w:rPr>
        <w:t>(các bên thỏa thuận cụ thể)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4.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13.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Bên bán/bên cho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Căn hộ du lịch/Căn hộ văn phòng kết hợp lưu trú nêu tại Điều 2 của hợp đồng này không thuộc diện đã bán/cho thuê mua cho người khác, không thuộc diện bị cấm bán/cho thuê mua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Căn hộ du lịch/Căn hộ văn phòng kết hợp lưu trú nêu tại Điều 2 của hợp đồng này được xây dựng theo đúng quy hoạch, đúng thiết kế và các bản vẽ đã được phê duyệt đã cung cấp cho Bên mua/bên thuê mua, bảo đảm chất lượng và đúng các vật liệu xây dựng theo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Các cam kết khác do hai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Bên mua/bên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Đã tìm hiểu, xem xét kỹ thông tin về căn hộ du lịch/căn hộ văn phòng kết hợp lưu trú bán/cho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Đã được Bên bán/bên cho thuê mua cung cấp bản sao các giấy tờ, tài liệu và thông tin cần thiết liên quan đến căn hộ du lịch/căn hộ văn phòng kết hợp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Số tiền mua/thuê mua căn hộ du lịch/căn hộ văn phòng kết hợp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du lịch/căn hộ văn phòng kết hợp lưu trú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Cung cấp các giấy tờ cần thiết khi Bên bán/bên cho thuê mua yêu cầu theo quy định của pháp luật để làm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đ) Các cam kết khác do hai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6. Các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14.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lastRenderedPageBreak/>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15.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này được chấm dứt khi xảy ra một trong các trường hợp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Hai bên đồng ý chấm dứt hợp đồng bằng văn bản.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Bên mua/bên thuê mua chậm thanh toán tiền mua/thuê mua căn hộ du lịch/căn hộ văn phòng kết hợp lưu trú theo thỏa thuận tại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Bên bán/bên cho thuê mua chậm bàn giao căn hộ du lịch/căn hộ văn phòng kết hợp lưu trú theo thỏa thuận tại khoản 2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Việc xử lý hậu quả do chấm dứt hợp đồng theo quy định tại khoản 1 Điều này như: </w:t>
      </w:r>
      <w:r w:rsidRPr="00855DD1">
        <w:rPr>
          <w:rFonts w:ascii="Times New Roman" w:eastAsia="Times New Roman" w:hAnsi="Times New Roman" w:cs="Times New Roman"/>
          <w:i/>
          <w:iCs/>
          <w:color w:val="000000"/>
          <w:sz w:val="18"/>
          <w:szCs w:val="18"/>
        </w:rPr>
        <w:t>hoàn trả lại tiền mua/thuê mua căn hộ du lịch/căn hộ văn phòng kết hợp lưu trú, tính lãi, các khoản phạt và bồi thường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rPr>
        <w:t>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Các thỏa thuận khác (nếu có) </w:t>
      </w:r>
      <w:r w:rsidRPr="00855DD1">
        <w:rPr>
          <w:rFonts w:ascii="Times New Roman" w:eastAsia="Times New Roman" w:hAnsi="Times New Roman" w:cs="Times New Roman"/>
          <w:i/>
          <w:iCs/>
          <w:color w:val="000000"/>
          <w:sz w:val="18"/>
          <w:szCs w:val="18"/>
        </w:rPr>
        <w:t>(các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16.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Địa chỉ để các bên nhận thông báo của bên kia </w:t>
      </w:r>
      <w:r w:rsidRPr="00855DD1">
        <w:rPr>
          <w:rFonts w:ascii="Times New Roman" w:eastAsia="Times New Roman" w:hAnsi="Times New Roman" w:cs="Times New Roman"/>
          <w:i/>
          <w:iCs/>
          <w:color w:val="000000"/>
          <w:sz w:val="18"/>
          <w:szCs w:val="18"/>
        </w:rPr>
        <w:t>(ghi rõ đối với Bên bán/bên cho thuê mua, đối với Bên mua/bên thuê mua):</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Hình thức thông báo giữa các bên </w:t>
      </w:r>
      <w:r w:rsidRPr="00855DD1">
        <w:rPr>
          <w:rFonts w:ascii="Times New Roman" w:eastAsia="Times New Roman" w:hAnsi="Times New Roman" w:cs="Times New Roman"/>
          <w:i/>
          <w:iCs/>
          <w:color w:val="000000"/>
          <w:sz w:val="18"/>
          <w:szCs w:val="18"/>
        </w:rPr>
        <w:t>(thông qua Fax, thư, điện tín, giao trực tiếp):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Bên nhận thông báo </w:t>
      </w:r>
      <w:r w:rsidRPr="00855DD1">
        <w:rPr>
          <w:rFonts w:ascii="Times New Roman" w:eastAsia="Times New Roman" w:hAnsi="Times New Roman" w:cs="Times New Roman"/>
          <w:i/>
          <w:iCs/>
          <w:color w:val="000000"/>
          <w:sz w:val="18"/>
          <w:szCs w:val="18"/>
        </w:rPr>
        <w:t>(nếu Bên mua/bên thuê mua có nhiều người thì Bên mua/bên thuê mua thỏa thuận cử 01 người đại diện để nhận thông báo) </w:t>
      </w:r>
      <w:r w:rsidRPr="00855DD1">
        <w:rPr>
          <w:rFonts w:ascii="Times New Roman" w:eastAsia="Times New Roman" w:hAnsi="Times New Roman" w:cs="Times New Roman"/>
          <w:color w:val="000000"/>
          <w:sz w:val="18"/>
          <w:szCs w:val="18"/>
        </w:rPr>
        <w:t>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 Vào ngày .................,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d) Các thỏa thuận khác do các bên thỏa thuận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rPr>
        <w:t>(địa chỉ, hình thức, tên người nhận thông báo do các bên thỏa thuận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color w:val="000000"/>
          <w:sz w:val="18"/>
          <w:szCs w:val="18"/>
        </w:rPr>
        <w:t>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17.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lastRenderedPageBreak/>
        <w:t>Điều 18.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Điều 19.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1. Hợp đồng này có hiệu lực kể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3. Kèm theo hợp đồng này là 01 bản vẽ thiết kế mặt bằng căn hộ du lịch/căn hộ văn phòng kết hợp lưu trú, 01 bản vẽ thiết kế mặt bằng tầng có căn hộ du lịch/căn hộ văn phòng kết hợp lưu trú, 01 bản vẽ thiết kế mặt bằng tòa nhà có căn hộ du lịch/căn hộ văn phòng kết hợp lưu trú nêu tại Điều 2 của hợp đồng này đã được phê duyệt, 01 bản nội quy quản lý sử dụng Tòa nhà, 01 bản danh mục vật liệu xây dựng căn hộ du lịch/căn hộ văn phòng kết hợp lưu trú </w:t>
      </w:r>
      <w:r w:rsidRPr="00855DD1">
        <w:rPr>
          <w:rFonts w:ascii="Times New Roman" w:eastAsia="Times New Roman" w:hAnsi="Times New Roman" w:cs="Times New Roman"/>
          <w:i/>
          <w:iCs/>
          <w:color w:val="000000"/>
          <w:sz w:val="18"/>
          <w:szCs w:val="18"/>
        </w:rPr>
        <w:t>(nếu mua bán/thuê mua căn hộ du lịch/căn hộ văn phòng kết hợp lưu trú hình thành trong tương lai)</w:t>
      </w:r>
      <w:r w:rsidRPr="00855DD1">
        <w:rPr>
          <w:rFonts w:ascii="Times New Roman" w:eastAsia="Times New Roman" w:hAnsi="Times New Roman" w:cs="Times New Roman"/>
          <w:color w:val="000000"/>
          <w:sz w:val="18"/>
          <w:szCs w:val="18"/>
        </w:rPr>
        <w:t> và các giấy tờ khác như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55DD1" w:rsidRPr="00855DD1" w:rsidTr="00855DD1">
        <w:trPr>
          <w:tblCellSpacing w:w="0" w:type="dxa"/>
        </w:trPr>
        <w:tc>
          <w:tcPr>
            <w:tcW w:w="2500" w:type="pct"/>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BÊN MUA/BÊN THUÊ MUA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rPr>
              <w:t>(Ký và ghi rõ họ tên, nếu là tổ chức</w:t>
            </w:r>
            <w:r w:rsidRPr="00855DD1">
              <w:rPr>
                <w:rFonts w:ascii="Times New Roman" w:eastAsia="Times New Roman" w:hAnsi="Times New Roman" w:cs="Times New Roman"/>
                <w:i/>
                <w:iCs/>
                <w:color w:val="000000"/>
                <w:sz w:val="18"/>
                <w:szCs w:val="18"/>
              </w:rPr>
              <w:br/>
              <w:t>mua/thuê mua thì đóng dấu của tổ chức)</w:t>
            </w:r>
          </w:p>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c>
        <w:tc>
          <w:tcPr>
            <w:tcW w:w="2500" w:type="pct"/>
            <w:shd w:val="clear" w:color="auto" w:fill="FFFFFF"/>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BÊN BÁN/BÊN CHO THUÊ MUA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rPr>
              <w:t>(Ký và ghi rõ họ tên, chức vụ</w:t>
            </w:r>
            <w:r w:rsidRPr="00855DD1">
              <w:rPr>
                <w:rFonts w:ascii="Times New Roman" w:eastAsia="Times New Roman" w:hAnsi="Times New Roman" w:cs="Times New Roman"/>
                <w:i/>
                <w:iCs/>
                <w:color w:val="000000"/>
                <w:sz w:val="18"/>
                <w:szCs w:val="18"/>
              </w:rPr>
              <w:br/>
              <w:t>và đóng dấu của doanh nghiệp)</w:t>
            </w:r>
          </w:p>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Ghi các căn cứ liên quan đến việc mua bán, cho thuê mua căn hộ du lịch/căn hộ văn phòng kết hợp lưu trú.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Ghi tên doanh nghiệp, cá nhân bán, cho thuê mua căn hộ du lịch/căn hộ văn phòng kết hợp lưu trú;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du lịch/căn hộ văn phòng kết hợp lưu trú;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56" w:name="chuong_pl_3"/>
      <w:r w:rsidRPr="00855DD1">
        <w:rPr>
          <w:rFonts w:ascii="Times New Roman" w:eastAsia="Times New Roman" w:hAnsi="Times New Roman" w:cs="Times New Roman"/>
          <w:b/>
          <w:bCs/>
          <w:color w:val="000000"/>
          <w:sz w:val="18"/>
          <w:szCs w:val="18"/>
          <w:lang w:val="vi-VN"/>
        </w:rPr>
        <w:t>Mẫu số 03</w:t>
      </w:r>
      <w:bookmarkEnd w:id="56"/>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 tháng …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57" w:name="chuong_pl_3_name"/>
      <w:r w:rsidRPr="00855DD1">
        <w:rPr>
          <w:rFonts w:ascii="Times New Roman" w:eastAsia="Times New Roman" w:hAnsi="Times New Roman" w:cs="Times New Roman"/>
          <w:b/>
          <w:bCs/>
          <w:color w:val="000000"/>
          <w:sz w:val="18"/>
          <w:szCs w:val="18"/>
          <w:lang w:val="vi-VN"/>
        </w:rPr>
        <w:t>HỢP ĐỒNG MUA BÁN/THUÊ MUA NHÀ Ở RIÊNG LẺ</w:t>
      </w:r>
      <w:bookmarkEnd w:id="57"/>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 …./HĐ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tháng năm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 tháng ... năm ... của Chính phủ quy định chi tiết và hướng dẫn thi hành một số điều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các văn bản, hồ sơ pháp lý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dưới đây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BÁN/BÊN CHO THUÊ MUA NHÀ Ở (sau đây gọi tắt là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là người đại diện theo ủy quyền thì ghi) theo giấy ủy quyền (văn bản ủy quyền) số …..(nếu có). Thẻ căn cước công dân (hộ chiếu) số: …… cấp ngày: …../...../….., tại…….)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MUA/BÊN THUÊ MUA NHÀ Ở (sau đây gọi tắt là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số: …….. cấp ngày:..../..../….., tại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(nếu có):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thống nhất ký kết hợp đồng mua bán/thuê mua nhà ở với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Các thông tin về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Vị trí nhà ở: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Thông tin về quy hoạch có liên quan đến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Quy mô của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sàn xây dựng: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sử dụng đất: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riêng: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chung (nếu có):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Mục đích sử dụng đất: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Nguồn gốc sử dụng đất (được giao, được công nhận hoặc thuê):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Thông tin pháp lý dự án: ………………………………… (Giấy tờ pháp lý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Đặc điểm, tính chất, công năng sử dụng, chất lượng của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đích sử dụng: để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Năm hoàn thành việc xây dựng </w:t>
      </w:r>
      <w:r w:rsidRPr="00855DD1">
        <w:rPr>
          <w:rFonts w:ascii="Times New Roman" w:eastAsia="Times New Roman" w:hAnsi="Times New Roman" w:cs="Times New Roman"/>
          <w:i/>
          <w:iCs/>
          <w:color w:val="000000"/>
          <w:sz w:val="18"/>
          <w:szCs w:val="18"/>
          <w:lang w:val="vi-VN"/>
        </w:rPr>
        <w:t>(ghi năm hoàn thành việc xây dựng nhà ở)</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Thực trạng các công trình hạ tầng, dịch vụ liên quan đến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Đối với hợp đồng mua bán/thuê mua nhà ở hình thành trong tương lai thì phải ghi rõ số, ngày tháng năm của hợp đồng bảo lãnh về nhà ở, số ngày tháng năm văn bản của Sở Xây dựng địa phương về việc nhà ở hình thành trong tương lai đủ điều kiện đưa vào kinh doanh; kèm theo hợp đồng này còn có bản sao hợp đồng bảo lãnh về nhà ở, bản sao văn bản của Sở Xây dựng địa phương về việc nhà ở hình thành trong tương lai đủ điều kiện đưa vào kinh doanh.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8. Các hạn chế về quyền sở hữu, quyền sử dụng nhà ở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9. Các thông tin khác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bán/giá thuê mua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bán/giá thuê mua nhà ở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………đồng (Bằng chữ: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ghi rõ trong hợp đồng đơn giá bán/giá thuê mua nhà ở tính theo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đất/m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sàn xây dựng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bán này đã bao gồm giá trị quyền sử dụng đất, thuế VAT (nếu Bên bán/bên cho thuê mua thuộc diện phải nộp thuế VAT) và kinh phí bảo trì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Giá bán/giá thuê mua nhà ở quy định tại khoản 1 Điều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chi phí khác do hai bên thỏa thuận (nếu có)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 ……….. </w:t>
      </w:r>
      <w:r w:rsidRPr="00855DD1">
        <w:rPr>
          <w:rFonts w:ascii="Times New Roman" w:eastAsia="Times New Roman" w:hAnsi="Times New Roman" w:cs="Times New Roman"/>
          <w:i/>
          <w:iCs/>
          <w:color w:val="000000"/>
          <w:sz w:val="18"/>
          <w:szCs w:val="18"/>
          <w:lang w:val="vi-VN"/>
        </w:rPr>
        <w:t>(Các bên thỏa thuận về tiến độ, thời hạn, điều kiện thanh toán để ghi vào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Luật Kinh doanh bất động sản,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Việc mua bán/thuê mua nhà ở hình thành trong tương lai theo phương thức thanh toán nhiều lần thì phải thực hiện theo quy định tại Điều 57 Luật Kinh doanh bất động sản 2014</w:t>
      </w:r>
      <w:r w:rsidRPr="00855DD1">
        <w:rPr>
          <w:rFonts w:ascii="Times New Roman" w:eastAsia="Times New Roman" w:hAnsi="Times New Roman" w:cs="Times New Roman"/>
          <w:i/>
          <w:iCs/>
          <w:color w:val="000000"/>
          <w:sz w:val="18"/>
          <w:szCs w:val="18"/>
          <w:lang w:val="vi-VN"/>
        </w:rPr>
        <w:t> (Việc thanh toán trong mua bán/thuê mua nhà ở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sở hữu nhà ở và tài sản khác gắn liền với đất thì Bên b</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Chất lượng công trình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Tiến độ xây dựng: Hai bên thống nhất Bên bán/bên cho thuê mua có trách nhiệm thực hiện việc xây dựng nhà ở theo đúng tiến độ thỏa thuận dưới đây: </w:t>
      </w:r>
      <w:r w:rsidRPr="00855DD1">
        <w:rPr>
          <w:rFonts w:ascii="Times New Roman" w:eastAsia="Times New Roman" w:hAnsi="Times New Roman" w:cs="Times New Roman"/>
          <w:i/>
          <w:iCs/>
          <w:color w:val="000000"/>
          <w:sz w:val="18"/>
          <w:szCs w:val="18"/>
          <w:lang w:val="vi-VN"/>
        </w:rPr>
        <w:t>(chỉ thỏa thuận trong trường hợp mua bán/thuê mua nhà ở hình thành trong tương lai)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Giai đoạn 1: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Giai đoạn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Giai đoạn 3: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RPr="00855DD1">
        <w:rPr>
          <w:rFonts w:ascii="Times New Roman" w:eastAsia="Times New Roman" w:hAnsi="Times New Roman" w:cs="Times New Roman"/>
          <w:i/>
          <w:iCs/>
          <w:color w:val="000000"/>
          <w:sz w:val="18"/>
          <w:szCs w:val="18"/>
          <w:lang w:val="vi-VN"/>
        </w:rPr>
        <w:t>(chỉ thỏa thuận trong trường hợp Bên bán/bên cho thuê mua nhà ở là chủ đầu tư dự án nhà ở)</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55DD1">
        <w:rPr>
          <w:rFonts w:ascii="Times New Roman" w:eastAsia="Times New Roman" w:hAnsi="Times New Roman" w:cs="Times New Roman"/>
          <w:i/>
          <w:iCs/>
          <w:color w:val="000000"/>
          <w:sz w:val="18"/>
          <w:szCs w:val="18"/>
          <w:lang w:val="vi-VN"/>
        </w:rPr>
        <w:t>nếu có thỏa thuận Bên bán/bên cho thuê mua phải xây dựng</w:t>
      </w:r>
      <w:r w:rsidRPr="00855DD1">
        <w:rPr>
          <w:rFonts w:ascii="Times New Roman" w:eastAsia="Times New Roman" w:hAnsi="Times New Roman" w:cs="Times New Roman"/>
          <w:color w:val="000000"/>
          <w:sz w:val="18"/>
          <w:szCs w:val="18"/>
          <w:lang w:val="vi-VN"/>
        </w:rPr>
        <w:t>) ……; hệ thống công trình hạ tầng xã hội như: ………..(</w:t>
      </w:r>
      <w:r w:rsidRPr="00855DD1">
        <w:rPr>
          <w:rFonts w:ascii="Times New Roman" w:eastAsia="Times New Roman" w:hAnsi="Times New Roman" w:cs="Times New Roman"/>
          <w:i/>
          <w:iCs/>
          <w:color w:val="000000"/>
          <w:sz w:val="18"/>
          <w:szCs w:val="18"/>
          <w:lang w:val="vi-VN"/>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nội dung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Giao nhận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Điều kiện giao nhận nhà ở: </w:t>
      </w:r>
      <w:r w:rsidRPr="00855DD1">
        <w:rPr>
          <w:rFonts w:ascii="Times New Roman" w:eastAsia="Times New Roman" w:hAnsi="Times New Roman" w:cs="Times New Roman"/>
          <w:i/>
          <w:iCs/>
          <w:color w:val="000000"/>
          <w:sz w:val="18"/>
          <w:szCs w:val="18"/>
          <w:lang w:val="vi-VN"/>
        </w:rPr>
        <w:t>Các bên đối chiếu với thỏa thuận về quyền và nghĩa vụ của 02 bên trong hợp đồng này để thỏa thuận cụ thể về điều kiện nhà ở được bàn giao cho Bên mua/bên thuê mua (như điều kiện Bên b</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n/bên cho thuê mua phải xây dựng xong nhà ở theo thiết kế, Bên mua/bên thuê mua phải đóng đủ tiền mua/thuê mua nhà ở theo thỏa thuận trong hợp đồng,…………..)</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bán/bên cho thuê mua bàn giao nhà ở cho Bên mua/bên thuê mua vào: ………….. </w:t>
      </w:r>
      <w:r w:rsidRPr="00855DD1">
        <w:rPr>
          <w:rFonts w:ascii="Times New Roman" w:eastAsia="Times New Roman" w:hAnsi="Times New Roman" w:cs="Times New Roman"/>
          <w:i/>
          <w:iCs/>
          <w:color w:val="000000"/>
          <w:sz w:val="18"/>
          <w:szCs w:val="18"/>
          <w:lang w:val="vi-VN"/>
        </w:rPr>
        <w:t>(ghi rõ thời gian bàn giao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855DD1">
        <w:rPr>
          <w:rFonts w:ascii="Times New Roman" w:eastAsia="Times New Roman" w:hAnsi="Times New Roman" w:cs="Times New Roman"/>
          <w:i/>
          <w:iCs/>
          <w:color w:val="000000"/>
          <w:sz w:val="18"/>
          <w:szCs w:val="18"/>
          <w:lang w:val="vi-VN"/>
        </w:rPr>
        <w:t>(Trường hợp không thể bàn giao nhà ở đúng thời hạn thì các bên phải thỏa thuận về các nội dung liên quan đến việc thay đổi thời hạn bàn giao)</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Trước ngày bàn giao nhà ở là ………..ngày, Bên bán/bên cho thuê mua phải gửi văn bản thông báo cho Bên mua/bên thuê mua về thời gian, địa điểm và thủ tục bàn giao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Trường hợp Bên mua/bên thuê mua hoặc người được Bên mua/bên thuê mua ủy quyền hợp pháp không đến nhận bàn giao nhà ở theo thông báo của Bên bán/bên cho thuê mua trong thời hạn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thỏa thuận khác của hai bên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Bảo hành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có trách nhiệm bảo hành nhà ở đã bán theo đúng quy định tại Điều 20 của Luật Kinh doanh bất động sản, Điều 85 của Luật Nhà ở và các quy định sửa đổi, bổ sung của Nhà nước vào từng thời điểm.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w:t>
      </w:r>
      <w:r w:rsidRPr="00855DD1">
        <w:rPr>
          <w:rFonts w:ascii="Times New Roman" w:eastAsia="Times New Roman" w:hAnsi="Times New Roman" w:cs="Times New Roman"/>
          <w:color w:val="000000"/>
          <w:sz w:val="18"/>
          <w:szCs w:val="18"/>
        </w:rPr>
        <w:t>ố</w:t>
      </w:r>
      <w:r w:rsidRPr="00855DD1">
        <w:rPr>
          <w:rFonts w:ascii="Times New Roman" w:eastAsia="Times New Roman" w:hAnsi="Times New Roman" w:cs="Times New Roman"/>
          <w:color w:val="000000"/>
          <w:sz w:val="18"/>
          <w:szCs w:val="18"/>
          <w:lang w:val="vi-VN"/>
        </w:rPr>
        <w:t>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Thỏa thuận về các trường hợp không thực hiện bảo hành nhà ở: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Sau thời hạn bảo hành theo thỏa thuận tại khoản 5 Điều này, việc sửa chữa các hư hỏng của nhà ở thuộc trách nhiệm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8. Các thỏa thuận khác của hai bên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Chuyển giao quyền và nghĩa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rằng, Bên mua/bên thuê mua chỉ được chuyển nhượng hợp đồng mua bán/thuê mua cho bên thứ ba khi có đủ các điều kiện theo quy định của pháp luật về kinh doanh bất động sản </w:t>
      </w:r>
      <w:r w:rsidRPr="00855DD1">
        <w:rPr>
          <w:rFonts w:ascii="Times New Roman" w:eastAsia="Times New Roman" w:hAnsi="Times New Roman" w:cs="Times New Roman"/>
          <w:i/>
          <w:iCs/>
          <w:color w:val="000000"/>
          <w:sz w:val="18"/>
          <w:szCs w:val="18"/>
          <w:lang w:val="vi-VN"/>
        </w:rPr>
        <w:t>(Các bên có thể thỏa thuận, ghi rõ các điều kiện chuyển nhượng hợp đồng mua căn hộ: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của hai bên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Các thỏa thuận về phần sở hữu chung trong dự án và sở hữu riêng, quản lý vận hành dự án </w:t>
      </w:r>
      <w:r w:rsidRPr="00855DD1">
        <w:rPr>
          <w:rFonts w:ascii="Times New Roman" w:eastAsia="Times New Roman" w:hAnsi="Times New Roman" w:cs="Times New Roman"/>
          <w:i/>
          <w:iCs/>
          <w:color w:val="000000"/>
          <w:sz w:val="18"/>
          <w:szCs w:val="18"/>
          <w:lang w:val="vi-VN"/>
        </w:rPr>
        <w:t>(trường hợp mua bán/thuê mua nhà ở tại dự án Khu nhà ở, Khu đô thị, dự án nhà ở hỗn hợp)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Phần sở hữu chung và sở hữu riêng: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Các phần diện tích, hàng mục công trình xây dựng thuộc sở hữu riêng của Bên bán/bên cho thuê mua </w:t>
      </w:r>
      <w:r w:rsidRPr="00855DD1">
        <w:rPr>
          <w:rFonts w:ascii="Times New Roman" w:eastAsia="Times New Roman" w:hAnsi="Times New Roman" w:cs="Times New Roman"/>
          <w:i/>
          <w:iCs/>
          <w:color w:val="000000"/>
          <w:sz w:val="18"/>
          <w:szCs w:val="18"/>
          <w:lang w:val="vi-VN"/>
        </w:rPr>
        <w:t>(là các phần diện tích, hàng mục công trình xây dựng trong dự án mà theo hồ sơ quy hoạch, thiết kế và các giấy tờ pháp lý của dự án được phê duyệt xác định các phần diện tích, hàng mục công trình xây dựng để kinh doanh nhưng chủ đầu tư, Bên bán/bên cho thuê mua giữ lại không bán): (các bên thỏa thuận, mô tả cụ thể các nội dung này, đảm bảo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bán/bên cho thuê mua có quyền sở hữu riêng đối với các phần diện tích nhà, công trình xây dựng thuộc sở hữu riêng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phần diện tích, hạng mục công trình trong dự án thuộc sở hữu chung của các chủ sở hữu nhà ở khác, công trình xây dựng khác trong dự án (nếu có): </w:t>
      </w:r>
      <w:r w:rsidRPr="00855DD1">
        <w:rPr>
          <w:rFonts w:ascii="Times New Roman" w:eastAsia="Times New Roman" w:hAnsi="Times New Roman" w:cs="Times New Roman"/>
          <w:i/>
          <w:iCs/>
          <w:color w:val="000000"/>
          <w:sz w:val="18"/>
          <w:szCs w:val="18"/>
          <w:lang w:val="vi-VN"/>
        </w:rPr>
        <w:t>(các bên thỏa thuận, mô tả cụ thể các nội dung này, đảm bảo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phần diện tích, hạng mục công trình trong dự án thuộc sở hữu riêng của chủ đầu tư nhưng được dành để sử dụng chung (nếu có): </w:t>
      </w:r>
      <w:r w:rsidRPr="00855DD1">
        <w:rPr>
          <w:rFonts w:ascii="Times New Roman" w:eastAsia="Times New Roman" w:hAnsi="Times New Roman" w:cs="Times New Roman"/>
          <w:i/>
          <w:iCs/>
          <w:color w:val="000000"/>
          <w:sz w:val="18"/>
          <w:szCs w:val="18"/>
          <w:lang w:val="vi-VN"/>
        </w:rPr>
        <w:t>(các bên thỏa thuận, mô tả cụ th</w:t>
      </w:r>
      <w:r w:rsidRPr="00855DD1">
        <w:rPr>
          <w:rFonts w:ascii="Times New Roman" w:eastAsia="Times New Roman" w:hAnsi="Times New Roman" w:cs="Times New Roman"/>
          <w:i/>
          <w:iCs/>
          <w:color w:val="000000"/>
          <w:sz w:val="18"/>
          <w:szCs w:val="18"/>
        </w:rPr>
        <w:t>ể </w:t>
      </w:r>
      <w:r w:rsidRPr="00855DD1">
        <w:rPr>
          <w:rFonts w:ascii="Times New Roman" w:eastAsia="Times New Roman" w:hAnsi="Times New Roman" w:cs="Times New Roman"/>
          <w:i/>
          <w:iCs/>
          <w:color w:val="000000"/>
          <w:sz w:val="18"/>
          <w:szCs w:val="18"/>
          <w:lang w:val="vi-VN"/>
        </w:rPr>
        <w:t>các nội dung này, đảm bảo không trái luật và không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phân diện tích dịch vụ, tiện ích công cộng trong dự án theo quy chế quản lý vận hành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Quản lý vận hành dự án </w:t>
      </w:r>
      <w:r w:rsidRPr="00855DD1">
        <w:rPr>
          <w:rFonts w:ascii="Times New Roman" w:eastAsia="Times New Roman" w:hAnsi="Times New Roman" w:cs="Times New Roman"/>
          <w:i/>
          <w:iCs/>
          <w:color w:val="000000"/>
          <w:sz w:val="18"/>
          <w:szCs w:val="18"/>
          <w:lang w:val="vi-VN"/>
        </w:rPr>
        <w:t>(về cách thức, đơn vị quản lý vận hành; đóng góp kinh phí quản lý vận hành; trách nhiệm giám sát việc quản lý, vận hành ………… 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Quyền và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mua/bên thuê mua nhận bàn giao nhà ở theo đúng thời hạn thỏa thuận ghi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Đơn phương chấm dứt hợp đồng mua bán/thuê mua nhà ở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quyền khác do hai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Cung cấp cho Bên mua/bên thuê mua các thông tin chính xác về quy hoạch chi tiết dự án, quy hoạch và thiết kế nhà ở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Đảm bảo chất lượng xây dựng, kiến trúc kỹ thuật và mỹ thuật nhà ở theo đúng quy chuẩn, tiêu chuẩn thiết kế, tiêu chuẩn kỹ thuật hiện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Bảo quản nhà ở trong thời gian chưa giao nhà ở cho Bên mua/bên thuê mua; thực hiện bảo hành nhà ở theo quy định tại của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Bàn giao nhà ở và các giấy tờ pháp lý có liên quan đến nhà ở bán/cho thuê mua cho Bên mua/bên thuê mua theo đúng thời hạn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Hướng dẫn và hỗ trợ Bên mua/bên thuê mua ký kết hợp đồng sử dụng dịch vụ với nhà cung cấp điện nước, viễn thông, truyền hình cáp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Nộp tiền sử dụng đất và các khoản thuế, phí, lệ phí khác liên quan đến việc bán/cho thuê mua nhà ở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Hỗ trợ Bên mua làm các thủ tục thế chấp nhà ở đã mua tại tổ chức tín dụng khi có yêu cầu của Bên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l) Các nghĩa vụ khác do các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Quyền và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Được sử dụng ... chỗ để xe ô tô/xe máy trong khu vực đỗ xe của dự án </w:t>
      </w:r>
      <w:r w:rsidRPr="00855DD1">
        <w:rPr>
          <w:rFonts w:ascii="Times New Roman" w:eastAsia="Times New Roman" w:hAnsi="Times New Roman" w:cs="Times New Roman"/>
          <w:i/>
          <w:iCs/>
          <w:color w:val="000000"/>
          <w:sz w:val="18"/>
          <w:szCs w:val="18"/>
          <w:lang w:val="vi-VN"/>
        </w:rPr>
        <w:t>(các bên thỏa thuận cụ thể nội dung này về vị trí, diện tích ………để xe);</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Nhận Giấy chứng nhận sau khi đã thanh toán đủ 100% tiền mua/thuê mua nhà ở và các loại thuế, phí, lệ phí liên quan đến nhà ở theo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bán/bên cho thuê mua hoàn thành việc xây dựng các công trình hạ tầng kỹ thuật và hạ tầng xã hội theo đúng nội dung, tiến độ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Có quyền từ chối nhận bàn giao nhà ở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Yêu cầu Bên bán hỗ trợ thủ tục thế chấp nhà ở đã mua tại tổ chức tín dụng trong trường hợp Bên mua có nhu cầu thế chấp nhà ở tại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Các quyền khác do hai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Nhận bàn giao nhà ở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Thanh toán các khoản thuế, phí và lệ phí theo quy định của pháp luật mà Bên mua/bên thuê mua phải nộp như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Sử dụng nhà ở đúng mục đích để ở theo quy định của Luật Nhà ở và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Thực hiện các nghĩa vụ khác theo quyết định của cơ quan nhà nước có thẩm quyền khi vi phạm các quy định về quản lý, sử dụng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Các nghĩa vụ khác theo thỏa thuận của các bên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Trách nhiệm của hai bên và việc xử lý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Hai bên thống nhất hình thức, cách thức xử lý vi phạm khi Bên mua/bên thuê mua chậm trễ thanh toán tiền mua/thuê mua nhà ở: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lastRenderedPageBreak/>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Hai bên thống nhất hình thức, cách thức xử lý vi phạm khi Bên bán/bên cho thuê mua chậm trễ bàn giao nhà ở cho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mua/bên thuê mua đã thanh toán tiền mua/thuê mua nhà ở theo tiến độ thỏa thuận trong hợp đồng này nhung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Trường hợp đến hạn bàn giao nhà ở theo thông báo của Bên bán/bên cho thuê mua và nhà ở đã đủ điều kiện bàn giao theo thỏa thuận trong hợp đồng này mà Bên mua/bên thuê mua không nhận bàn giao thì: </w:t>
      </w:r>
      <w:r w:rsidRPr="00855DD1">
        <w:rPr>
          <w:rFonts w:ascii="Times New Roman" w:eastAsia="Times New Roman" w:hAnsi="Times New Roman" w:cs="Times New Roman"/>
          <w:i/>
          <w:iCs/>
          <w:color w:val="000000"/>
          <w:sz w:val="18"/>
          <w:szCs w:val="18"/>
          <w:lang w:val="vi-VN"/>
        </w:rPr>
        <w:t>(các bên thỏa thuận cụ thể)</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Nhà ở nêu tại Điều 1 của hợp đồng này không thuộc diện đã bán/cho thuê mua cho người khác, không thuộc diện bị cấm bán/cho thuê mua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hai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mua/bên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nhà ở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Cung cấp các giấy tờ cần thiết khi Bên bán/bên cho thuê mua yêu cầu theo quy định của pháp luật để làm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đ) Các cam kết khác do hai bên thỏa thuận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thỏa thuận khác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lang w:val="vi-VN"/>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bằng văn bản.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mua/bên thuê mua chậm thanh toán tiền mua/thuê mua căn hộ theo thỏa thuận tại khoản 1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Bên bán/bên cho thuê mua chậm bàn giao nhà ở theo thỏa thuận tại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mua căn hộ, tính lãi, các khoản phạt và bồi thường …….. 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15.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bán/bên cho thuê mua, đối với Bên mua/bên thuê mua)</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tiếp)</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mua/bên thuê mua có nhiều người thì Bên mua/bên thuê mua thỏa thuận cử 01 người đại diện để nhận thông báo) </w:t>
      </w:r>
      <w:r w:rsidRPr="00855DD1">
        <w:rPr>
          <w:rFonts w:ascii="Times New Roman" w:eastAsia="Times New Roman" w:hAnsi="Times New Roman" w:cs="Times New Roman"/>
          <w:color w:val="000000"/>
          <w:sz w:val="18"/>
          <w:szCs w:val="18"/>
          <w:lang w:val="vi-VN"/>
        </w:rPr>
        <w:t>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 ……..</w:t>
      </w:r>
      <w:r w:rsidRPr="00855DD1">
        <w:rPr>
          <w:rFonts w:ascii="Times New Roman" w:eastAsia="Times New Roman" w:hAnsi="Times New Roman" w:cs="Times New Roman"/>
          <w:color w:val="000000"/>
          <w:sz w:val="18"/>
          <w:szCs w:val="18"/>
          <w:lang w:val="vi-VN"/>
        </w:rPr>
        <w:t>) 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16.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17.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18.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01 bản vẽ thiết kế mặt bằng nhà ở mua/thuê mua nêu tại Điều 1 của hợp đồng này đã được phê duyệt, 01 bản danh mục vật liệu xây dựng nhà ở </w:t>
      </w:r>
      <w:r w:rsidRPr="00855DD1">
        <w:rPr>
          <w:rFonts w:ascii="Times New Roman" w:eastAsia="Times New Roman" w:hAnsi="Times New Roman" w:cs="Times New Roman"/>
          <w:i/>
          <w:iCs/>
          <w:color w:val="000000"/>
          <w:sz w:val="18"/>
          <w:szCs w:val="18"/>
          <w:lang w:val="vi-VN"/>
        </w:rPr>
        <w:t>(nếu mua bán/thuê mua nhà ở hình thành trong tương lai)</w:t>
      </w:r>
      <w:r w:rsidRPr="00855DD1">
        <w:rPr>
          <w:rFonts w:ascii="Times New Roman" w:eastAsia="Times New Roman" w:hAnsi="Times New Roman" w:cs="Times New Roman"/>
          <w:color w:val="000000"/>
          <w:sz w:val="18"/>
          <w:szCs w:val="18"/>
          <w:lang w:val="vi-VN"/>
        </w:rPr>
        <w:t> và các giấy tờ khác: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MUA/BÊN THUÊ MUA</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nếu là tổ chức thì ghi rõ chức vụ người ký và đóng dấu)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BÁN/BÊN CHO THUÊ MUA</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chức vụ</w:t>
            </w:r>
            <w:r w:rsidRPr="00855DD1">
              <w:rPr>
                <w:rFonts w:ascii="Times New Roman" w:eastAsia="Times New Roman" w:hAnsi="Times New Roman" w:cs="Times New Roman"/>
                <w:i/>
                <w:iCs/>
                <w:color w:val="000000"/>
                <w:sz w:val="18"/>
                <w:szCs w:val="18"/>
                <w:lang w:val="vi-VN"/>
              </w:rPr>
              <w:br/>
              <w:t>người ký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lastRenderedPageBreak/>
        <w:t>2</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58" w:name="chuong_pl_4"/>
      <w:r w:rsidRPr="00855DD1">
        <w:rPr>
          <w:rFonts w:ascii="Times New Roman" w:eastAsia="Times New Roman" w:hAnsi="Times New Roman" w:cs="Times New Roman"/>
          <w:b/>
          <w:bCs/>
          <w:color w:val="000000"/>
          <w:sz w:val="18"/>
          <w:szCs w:val="18"/>
          <w:lang w:val="vi-VN"/>
        </w:rPr>
        <w:t>Mẫu số 04</w:t>
      </w:r>
      <w:bookmarkEnd w:id="58"/>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 tháng …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59" w:name="chuong_pl_4_name"/>
      <w:r w:rsidRPr="00855DD1">
        <w:rPr>
          <w:rFonts w:ascii="Times New Roman" w:eastAsia="Times New Roman" w:hAnsi="Times New Roman" w:cs="Times New Roman"/>
          <w:b/>
          <w:bCs/>
          <w:color w:val="000000"/>
          <w:sz w:val="18"/>
          <w:szCs w:val="18"/>
          <w:lang w:val="vi-VN"/>
        </w:rPr>
        <w:t>HỢP ĐỒNG MUA BÁN/THUÊ MUA NHÀ, CÔNG TRÌNH XÂY DỰNG</w:t>
      </w:r>
      <w:bookmarkEnd w:id="59"/>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 …./…..</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(Hợp đồng này không áp dụng đối với các trường hợp mua bán/thuê mua căn hộ chung cư - theo Mẫu số 01; căn hộ du lịch/căn hộ văn phòng kết hợp lưu trú - theo Mẫu số 02; nhà ở riêng lẻ - theo Mẫu số 03)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tháng…… năm……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các văn bản, hồ sơ pháp lý dự án,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BÁN/BÊN CHO THUÊ MUA NHÀ, CÔNG TRÌNH XÂY DỰNG (sau đây gọi tắt là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là người đại diện theo ủy quyền thì ghi) theo giấy ủy quyền (văn bản ủy quyền) số …..(nếu có). Thẻ căn cước công dân (hộ chiếu) số: …… cấp ngày: …../...../….., tại…….)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MUA/BÊN THUÊ MUA NHÀ, CÔNG TRÌNH XÂY DỰNG (sau đây gọi tắt là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số: …….. cấp ngày:..../..../…..,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Điện thoại liên hệ: …………………….……….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(nếu có):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thống nhất ký kết hợp đồng mua bán/thuê mua nhà, công trình xây dựng với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Các thông tin về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Vị trí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Thông tin về quy hoạch có liên quan đến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Quy mô của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sàn xây dựng: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sử dụng đất: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riêng: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chung (nếu có):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Mục đích sử dụng đất: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Nguồn gốc sử dụng đất (được giao, được công nhận hoặc thuê):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Thông tin pháp lý dự án: ………………………… (Giấy tờ pháp lý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Đặc điểm, tính chất, công năng sử dụng, chất lượng của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đích sử dụng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Năm hoàn thành việc xây dựng </w:t>
      </w:r>
      <w:r w:rsidRPr="00855DD1">
        <w:rPr>
          <w:rFonts w:ascii="Times New Roman" w:eastAsia="Times New Roman" w:hAnsi="Times New Roman" w:cs="Times New Roman"/>
          <w:i/>
          <w:iCs/>
          <w:color w:val="000000"/>
          <w:sz w:val="18"/>
          <w:szCs w:val="18"/>
          <w:lang w:val="vi-VN"/>
        </w:rPr>
        <w:t>(ghi năm hoàn thành việc xây dựng nhà</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i/>
          <w:iCs/>
          <w:color w:val="000000"/>
          <w:sz w:val="18"/>
          <w:szCs w:val="18"/>
          <w:lang w:val="vi-VN"/>
        </w:rPr>
        <w:t>công trình xây dựng)</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nội dung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Thực trạng các công trình hạ tầng, dịch vụ liên quan đến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8. Đối với hợp đồng mua bán/thuê mua nhà, công trình xây dựng hình thành trong tương lai thì phải ghi rõ số, ngày tháng năm của hợp đồng bảo lãnh về nhà, công trình xây dựng, số ngày tháng năm văn bản của Sở Xây dựng địa phương về việc nhà, công trình xây dựng hình thành trong tương lai đủ điều kiện đưa vào kinh doanh; kèm theo hợp đồng này còn có bản sao hợp đồng bảo lãnh về nhà, công trình xây dựng, bản sao văn bản của Sở Xây dựng địa phương về việc nhà, công trình xây dựng hình thành trong tương lai đủ điều kiện đưa vào kinh doanh.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9. Các hạn chế về quyền sở hữu, quyền sử dụng nhà, công trình xây dựng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10. Các thông tin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mua bán/giá thuê mua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mua bán/giá thuê mua nhà, công trình xây dựng là:.....đồng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(Bằng chữ .......................................................................................................................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thoả thuận, ghi rõ trong hợp đồng đơn giá bán/thuê mua nhà, công trình xây dựng theo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đất/m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sàn xây dựng hoặc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sử dụng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bán này đã bao gồm giá trị quyền sử dụng đất, thuế VAT (nếu Bên bán/bên cho thuê mua thuộc diện phải nộp thuế VAT) và kinh phí bảo trì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Giá mua bán/giá thuê mua nhà, công trình xây dựng quy định tại khoản 1 Điều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Chi phí kết nối, lắp đặt các thiết bị và sử dụng các dịch vụ cho nhà, công trình xây dựng gồm: dịch vụ cung cấp gas, dịch vụ bưu chính, viễn thông, truyền hình và các dịch vụ khác mà Bên mua/bên thuê mua sử dụng cho riêng nhà, công trình xây dựng. Các chi phí này Bên mua/bên thuê mua thanh toán trực tiếp cho đơn vị cung ứng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Kinh phí quản lý vận hành khu nhà, công trình xây dựng, khu đô thị hàng tháng (nếu có); kể từ ngày bàn giao nhà, công trình xây dựng cho Bên mua/bên thuê mua theo thỏa thuận tại Điều 5 của hợp đồng này, Bên mua/bên thuê mua có trách nhiệm thanh toán kinh phí quản lý vận hành khu nhà, công trình xây dựng, khu đô thị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chi phí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kể từ ngày bàn giao nhà, công trình xây dựng và trong suốt thời hạn sở hữu, sử dụng nhà, công trình xây dựng đã mua/thuê mua thì Bên mua/bên thuê mua phải nộp các nghĩa vụ tài chính theo quy định hiện hành, thanh toán kinh phí quản lý vận hành khu nhà, công trình xây dựng, khu đô thị và các loại phí dịch vụ khác do việc sử dụng các tiện ích như: khí đốt, điện, nước, điện thoại, truyền hình cáp, ……… 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bằng tiền mặt hoặc thông qua ngân hàng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 …………. </w:t>
      </w:r>
      <w:r w:rsidRPr="00855DD1">
        <w:rPr>
          <w:rFonts w:ascii="Times New Roman" w:eastAsia="Times New Roman" w:hAnsi="Times New Roman" w:cs="Times New Roman"/>
          <w:i/>
          <w:iCs/>
          <w:color w:val="000000"/>
          <w:sz w:val="18"/>
          <w:szCs w:val="18"/>
          <w:lang w:val="vi-VN"/>
        </w:rPr>
        <w:t>(Các bên thỏa thuận cụ thể tiến độ, thời hạn, điều kiện thanh toán để ghi vào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cụ thể tiến độ thanh toán tiền mua/thuê mua nhà, công trình xây dựng, kể cả th</w:t>
      </w:r>
      <w:r w:rsidRPr="00855DD1">
        <w:rPr>
          <w:rFonts w:ascii="Times New Roman" w:eastAsia="Times New Roman" w:hAnsi="Times New Roman" w:cs="Times New Roman"/>
          <w:i/>
          <w:iCs/>
          <w:color w:val="000000"/>
          <w:sz w:val="18"/>
          <w:szCs w:val="18"/>
        </w:rPr>
        <w:t>ời </w:t>
      </w:r>
      <w:r w:rsidRPr="00855DD1">
        <w:rPr>
          <w:rFonts w:ascii="Times New Roman" w:eastAsia="Times New Roman" w:hAnsi="Times New Roman" w:cs="Times New Roman"/>
          <w:i/>
          <w:iCs/>
          <w:color w:val="000000"/>
          <w:sz w:val="18"/>
          <w:szCs w:val="18"/>
          <w:lang w:val="vi-VN"/>
        </w:rPr>
        <w:t>hạn thanh toán trong trường hợp có chênh lệch về diện tích đất, diện tích xây dựng thực tế khi bàn giao nhà, công trình xây dựng, nhưng việc thanh toán trước khi bàn giao nhà, công trình xây dựng phải theo đúng quy định của Luật Kinh doanh bất động sản,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Việc mua bán/thuê mua nhà, công trình xây dựng hình thành trong tương lai theo phương thức thanh toán nhiều lần thì phải thực hiện theo quy định tại Điều 57 của Luật Kinh doanh bất động sản năm 2014 </w:t>
      </w:r>
      <w:r w:rsidRPr="00855DD1">
        <w:rPr>
          <w:rFonts w:ascii="Times New Roman" w:eastAsia="Times New Roman" w:hAnsi="Times New Roman" w:cs="Times New Roman"/>
          <w:i/>
          <w:iCs/>
          <w:color w:val="000000"/>
          <w:sz w:val="18"/>
          <w:szCs w:val="18"/>
          <w:lang w:val="vi-VN"/>
        </w:rPr>
        <w:t>(Việc thanh toán trong mua bán/thuê mua nhà, công trình xây dựng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công trình xây dựng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thuê mua nhà, công trình xây dựng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Chất lượng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cam kết bảo đảm chất lượng nhà, công trình xây dựng nêu tại Điều 1 hợp đồng này theo đúng thiết kế đã được phê duyệt và sử dụng đúng (hoặc tương đương) các vật liệu xây dựng nhà, công trình xây dựng mà hai bên đã cam kết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Tiến độ xây dựng: Hai bên thống nhất Bên bán/bên cho thuê mua có trách nhiệm thực hiện việc xây dựng nhà, công trình xây dựng theo đúng tiến độ thỏa thuận dưới đây: </w:t>
      </w:r>
      <w:r w:rsidRPr="00855DD1">
        <w:rPr>
          <w:rFonts w:ascii="Times New Roman" w:eastAsia="Times New Roman" w:hAnsi="Times New Roman" w:cs="Times New Roman"/>
          <w:i/>
          <w:iCs/>
          <w:color w:val="000000"/>
          <w:sz w:val="18"/>
          <w:szCs w:val="18"/>
          <w:lang w:val="vi-VN"/>
        </w:rPr>
        <w:t>(chỉ thỏa thuận trong trường hợp mua bán/thuê mua nhà, công trình xây dựng hình thành trong tương lai)</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Giai đoạn 1: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Giai đoạn 2: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Giai đoạn 3: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855DD1">
        <w:rPr>
          <w:rFonts w:ascii="Times New Roman" w:eastAsia="Times New Roman" w:hAnsi="Times New Roman" w:cs="Times New Roman"/>
          <w:i/>
          <w:iCs/>
          <w:color w:val="000000"/>
          <w:sz w:val="18"/>
          <w:szCs w:val="18"/>
          <w:lang w:val="vi-VN"/>
        </w:rPr>
        <w:t>(chỉ thỏa thuận trong trường hợp Bên bán/bên cho thuê mua nhà, công trình xây dựng là chủ đầu tư dự án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thuê mua bàn giao nhà, công trình xây dựng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855DD1">
        <w:rPr>
          <w:rFonts w:ascii="Times New Roman" w:eastAsia="Times New Roman" w:hAnsi="Times New Roman" w:cs="Times New Roman"/>
          <w:i/>
          <w:iCs/>
          <w:color w:val="000000"/>
          <w:sz w:val="18"/>
          <w:szCs w:val="18"/>
          <w:lang w:val="vi-VN"/>
        </w:rPr>
        <w:t>nếu có thỏa thuận Bên bán/bên cho thuê mua phải xây dựng</w:t>
      </w:r>
      <w:r w:rsidRPr="00855DD1">
        <w:rPr>
          <w:rFonts w:ascii="Times New Roman" w:eastAsia="Times New Roman" w:hAnsi="Times New Roman" w:cs="Times New Roman"/>
          <w:color w:val="000000"/>
          <w:sz w:val="18"/>
          <w:szCs w:val="18"/>
          <w:lang w:val="vi-VN"/>
        </w:rPr>
        <w:t>) …….; hệ thống công trình hạ tầng xã hội như: …….. </w:t>
      </w:r>
      <w:r w:rsidRPr="00855DD1">
        <w:rPr>
          <w:rFonts w:ascii="Times New Roman" w:eastAsia="Times New Roman" w:hAnsi="Times New Roman" w:cs="Times New Roman"/>
          <w:i/>
          <w:iCs/>
          <w:color w:val="000000"/>
          <w:sz w:val="18"/>
          <w:szCs w:val="18"/>
          <w:lang w:val="vi-VN"/>
        </w:rPr>
        <w:t>(chỉ thỏa thuận trong trường hợp Bên bán/bên cho thuê mua nhà, công trình xây dựng là chủ đầu tư dự án nhà, công trình xây dựng.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Giao nhận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Điều kiện giao nhận nhà, công trình xây dựng: </w:t>
      </w:r>
      <w:r w:rsidRPr="00855DD1">
        <w:rPr>
          <w:rFonts w:ascii="Times New Roman" w:eastAsia="Times New Roman" w:hAnsi="Times New Roman" w:cs="Times New Roman"/>
          <w:i/>
          <w:iCs/>
          <w:color w:val="000000"/>
          <w:sz w:val="18"/>
          <w:szCs w:val="18"/>
          <w:lang w:val="vi-VN"/>
        </w:rPr>
        <w:t>Các bên đối chiếu với thỏa thuận về quyền và nghĩa vụ của 02 bên trong hợp đồng này để thỏa thuận cụ thể về điều kiện nhà, công trình xây dựng được bàn giao cho Bên mua/bên thuê mua (như điều kiện Bên bán/bên cho thuê mua phải xây dựng xong nhà, công trình xây dựng theo thiết kế, Bên mua/bên thuê mua phải đóng đủ tiền mua/thuê mua nhà, công trình xây dựng theo thỏa thuận trong hợp đồng,………)</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bán/bên cho thuê mua bàn giao nhà, công trình xây dựng cho Bên mua/bên thuê mua vào: ………………………. </w:t>
      </w:r>
      <w:r w:rsidRPr="00855DD1">
        <w:rPr>
          <w:rFonts w:ascii="Times New Roman" w:eastAsia="Times New Roman" w:hAnsi="Times New Roman" w:cs="Times New Roman"/>
          <w:i/>
          <w:iCs/>
          <w:color w:val="000000"/>
          <w:sz w:val="18"/>
          <w:szCs w:val="18"/>
          <w:lang w:val="vi-VN"/>
        </w:rPr>
        <w:t>(ghi rõ thời gian bàn giao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Việc bàn giao nhà, công trình xây dựng có thể sớm hơn hoặc muộn hơn so với thời gian quy định tại khoản này, nhưng không được chậm quá…... ngày, kể từ thời điểm đến hạn bàn giao nhà, công trình xây dựng cho Bên mua/bên thuê mua; Bên bán/bên cho thuê mua phải có văn bản thông báo cho Bên mua/bên thuê mua biết lý do chậm bàn giao nhà, công trình xây dựng </w:t>
      </w:r>
      <w:r w:rsidRPr="00855DD1">
        <w:rPr>
          <w:rFonts w:ascii="Times New Roman" w:eastAsia="Times New Roman" w:hAnsi="Times New Roman" w:cs="Times New Roman"/>
          <w:i/>
          <w:iCs/>
          <w:color w:val="000000"/>
          <w:sz w:val="18"/>
          <w:szCs w:val="18"/>
          <w:lang w:val="vi-VN"/>
        </w:rPr>
        <w:t>(Trường hợp không thể bàn giao nhà, công trình xây dựng đúng thời hạn thì các bên phải thỏa thuận về các nội dung liên quan đến việc thay đổi thời hạn bàn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Trước ngày bàn giao nhà, công trình xây dựng là ………ngày, Bên bán/bên cho thuê mua phải gửi văn bản thông báo cho Bên mua/bên thuê mua biết về thời gian, địa điểm và thủ tục bàn giao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Nhà, công trình xây dựng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Vào ngày bàn giao nhà, công trình xây dựng theo thông báo, Bên mua/bên thuê mua hoặc người được ủy quyền hợp pháp phải đến kiểm tra tình trạng thực tế nhà, công trình xây dựng so với thỏa thuận trong hợp đồng này, cùng với đại diện của Bên bán/bên cho thuê mua đo đạc lại diện tích thực tế nhà, công trình xây dựng và ký vào biên bản bàn giao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Trường hợp Bên mua/bên thuê mua hoặc người được Bên mua/bên thuê mua ủy quyền hợp pháp không đến nhận bàn giao nhà, công trình xây dựng theo thông báo của Bên bán/bên cho thuê mua trong thời hạn ngày hoặc đến kiểm tra nhưng không nhận bàn giao nhà, công trình xây dựng mà không có lý do chính đáng (trừ trường hợp thuộc diện thỏa thuận tại điểm g khoản 1 Điều 10 của hợp đồng này) thì kể từ ngày đến hạn bàn giao nhà, công trình xây dựng theo thông báo của Bên bán/bên cho thuê mua được xem như Bên mua/bên thuê mua đã đồng ý, chính thức nhận bàn giao nhà, công trình xây dựng theo thực tế và Bên bán/bên cho thuê mua đã thực hiện xong trách nhiệm bàn giao nhà, công trình xây dựng theo hợp đồng, Bên mua/bên thuê mua không được quyền nêu bất cứ lý do không hợp lý nào để không nhận bàn giao nhà, công trình xây dựng; việc từ chối nhận bàn giao nhà, công trình xây dựng như vậy sẽ được coi là Bên mua/bên thuê mua vi phạm hợp đồng và sẽ được xử lý theo quy định tại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Kể từ thời điểm hai bên ký biên bản bàn giao nhà, công trình xây dựng, Bên mua/bên thuê mua được toàn quyền sử dụng nhà, công trình xây dựng và chịu mọi trách nhiệm có liên quan đến nhà, công trình xây dựng đã mua/thuê mua, kể cả trường hợp Bên mua/bên thuê mua có sử dụng hay chưa sử dụng nhà, công trình xây dựng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Điều 6. Bảo hành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có trách nhiệm bảo hành nhà, công trình xây dựng đã bán/cho thuê mua theo đúng quy định tại Điều 20 của Luật Kinh doanh bất động sản, Điều 85 của Luật Nhà ở và các quy định sửa đổi, bổ sung của Nhà nước vào từng thời điểm.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Khi bàn giao nhà, công trình xây dựng cho Bên mua/bên thuê mua, Bên bán/bên cho thuê mua phải thông báo và cung cấp cho Bên mua/bên thuê mua 01 bản sao biên bản nghiệm thu đưa nhà, công trình xây dựng vào sử dụng theo quy định của pháp luật xây dựng để các bên xác định thời điểm bảo hành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Nội dung bảo hành nhà, công trình xây dựng bao gồm: sửa chữa, khắc phục các hư hỏng về kết cấu chính của nhà, công trình xây dựng (dầm, cột, trần sàn, mái, tường, các phần ốp, lát, trát), các thiết bị gắn liền với nhà, công trình xây dựng như hệ thống các loại cửa, hệ thống cung cấp chất đốt, đường dây cấp điện sinh hoạt, cấp điện chiếu sáng, hệ thống cấp nước sinh hoạt, thoát nước thải, khắc phục các trường hợp nghiêng, lún, sụt nhà, công trình xây dựng. Đối với các thiết bị khác gắn với nhà, công trình xây dựng thì Bên bán/bên cho thuê mua thực hiện bảo hành theo quy định của nhà sản xuất hoặc nhà phân phối.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bán/bên cho thuê mua có trách nhiệm thực hiện bảo hành nhà, công trình xây dựng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Bên mua/bên thuê mua phải kịp thời thông báo bằng văn bản cho Bên bán/bên cho thuê mua khi nhà, công trình xây dựng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công trình xây dựng. Nếu Bên bán/bên cho thuê mua chậm thực hiện việc bảo hành mà gây thiệt hại cho Bên mua/bên thuê mua thì phải chịu trách nhiệm bồi thường cho Bên mua/bên thuê mua theo thiệt hại thực tế xảy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Nhà, công trình xây dựng được bảo hành kể từ khi hoàn thành việc xây dựng và nghiệm thu đưa vào sử dụng với thời hạn tối thiểu là 24 tháng. Thời gian bảo hành nhà, công trình xây dựng được tính từ thời điểm nhà, công trình xây dựng có biên bản nghiệm thu đưa nhà, công trình xây dựng vào sử dụng theo quy định của pháp luật về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Hai bên thỏa thuận về các trường hợp không thực hiện bảo hành nhà, công trình xây dựng: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Sau thời hạn bảo hành theo thỏa thuận tại khoản 5 Điều này, việc sửa chữa các hư hỏng của nhà, công trình xây dựng thuộc trách nhiệm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8.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Chuyển giao quyền và nghĩa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Trường hợp Bên mua có nhu cầu thế chấp nhà, công trình xây dựng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Trong trường hợp Bên thuê mua chưa nhận bàn giao nhà, công trình xây dựng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rằng, Bên thuê mua chỉ được chuyển nhượng hợp đồng thuê mua nhà, công trình xây dựng cho bên thứ ba khi có đủ các điều kiện theo quy định của pháp luật về kinh doanh bất động sản </w:t>
      </w:r>
      <w:r w:rsidRPr="00855DD1">
        <w:rPr>
          <w:rFonts w:ascii="Times New Roman" w:eastAsia="Times New Roman" w:hAnsi="Times New Roman" w:cs="Times New Roman"/>
          <w:i/>
          <w:iCs/>
          <w:color w:val="000000"/>
          <w:sz w:val="18"/>
          <w:szCs w:val="18"/>
          <w:lang w:val="vi-VN"/>
        </w:rPr>
        <w:t>(Các bên có thể thỏa thuận, ghi rõ các điều kiện chuyển nhượng hợp đồng thuê mua nhà, công trình xây dựng: ................................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cả hai trường hợp nêu tại khoản 1 và khoản 2 Điều này, người mua lại nhà, công trình xây dựng hoặc bên nhận chuyển nhượng hợp đồng thuê mua nhà, công trình xây dựng đều được hưởng các quyền và phải thực hiện các nghĩa vụ của Bên mua/bên thuê mua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Điều 8. Các thỏa thuận về phần sở hữu chung trong dự án và sở hữu riêng, quản lý vận hành</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i/>
          <w:iCs/>
          <w:color w:val="000000"/>
          <w:sz w:val="18"/>
          <w:szCs w:val="18"/>
          <w:lang w:val="vi-VN"/>
        </w:rPr>
        <w:t>(trường hợp mua bán/thuê mua nhà, công trình xây dựng tại dự án Khu nhà, công trình xây dựng, Khu đô thị, dự án nhà, công trình xây dựng hỗn hợp)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Nếu là nhà chung cư, có căn hộ chung cư được thiết kế và xây dựng trong tòa nhà thì áp dụng, thực hiện theo các nội dung dưới đây </w:t>
      </w:r>
      <w:r w:rsidRPr="00855DD1">
        <w:rPr>
          <w:rFonts w:ascii="Times New Roman" w:eastAsia="Times New Roman" w:hAnsi="Times New Roman" w:cs="Times New Roman"/>
          <w:i/>
          <w:iCs/>
          <w:color w:val="000000"/>
          <w:sz w:val="18"/>
          <w:szCs w:val="18"/>
          <w:lang w:val="vi-VN"/>
        </w:rPr>
        <w:t>(nếu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nhà, công trình xây dựng trong tòa nhà; các bên có thể tham khảo nội dung áp dụng cho nhà chung cư dưới đây để thỏa thuận)</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mua/bên thuê mua được quyền sở hữu riêng đối với diện tích nhà, công trình xây dựng đã mua/thuê mua theo thỏa thuận của hợp đồng này và các trang thiết bị kỹ thuật sử dụng riêng gắn liền với nhà, công trình xây dựng này bao gồm: ……….; có quyền sở hữu, sử dụng chung đối với phần diện tích, thiết bị thuộc sở hữu chung trong tòa nhà quy định tại khoản 3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diện tích và trang thiết bị kỹ thuật thuộc quyền sở hữu riêng của Bên bán/bên cho thuê mua bao gồm: </w:t>
      </w:r>
      <w:r w:rsidRPr="00855DD1">
        <w:rPr>
          <w:rFonts w:ascii="Times New Roman" w:eastAsia="Times New Roman" w:hAnsi="Times New Roman" w:cs="Times New Roman"/>
          <w:i/>
          <w:iCs/>
          <w:color w:val="000000"/>
          <w:sz w:val="18"/>
          <w:szCs w:val="18"/>
          <w:lang w:val="vi-VN"/>
        </w:rPr>
        <w:t>(các bên phải ghi rõ vào mục này)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phần diện tích và thiết bị thuộc sở hữu chung, sử dụng chung của các chủ sở hữu trong tòa nhà bao gồm: ………………………………. </w:t>
      </w:r>
      <w:r w:rsidRPr="00855DD1">
        <w:rPr>
          <w:rFonts w:ascii="Times New Roman" w:eastAsia="Times New Roman" w:hAnsi="Times New Roman" w:cs="Times New Roman"/>
          <w:i/>
          <w:iCs/>
          <w:color w:val="000000"/>
          <w:sz w:val="18"/>
          <w:szCs w:val="18"/>
          <w:lang w:val="vi-VN"/>
        </w:rPr>
        <w:t>(các bên phải thỏa thuận và ghi rõ những phần diện tích và thiết bị thuộc sở hữu chung, sử dụng chung của các chủ sở hữu trong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phần diện tích thuộc sở hữu riêng của các chủ sở hữu khác (nếu có) trong tòa nhà (như văn phòng, siêu thị và dịch vụ khác ….): ……….</w:t>
      </w:r>
      <w:r w:rsidRPr="00855DD1">
        <w:rPr>
          <w:rFonts w:ascii="Times New Roman" w:eastAsia="Times New Roman" w:hAnsi="Times New Roman" w:cs="Times New Roman"/>
          <w:i/>
          <w:iCs/>
          <w:color w:val="000000"/>
          <w:sz w:val="18"/>
          <w:szCs w:val="18"/>
          <w:lang w:val="vi-VN"/>
        </w:rPr>
        <w:t>(các bên thỏa thuận cụ thể vào phần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nhất trí thỏa thuận mức kinh phí quản lý vận hành tòa nhà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Tính từ thời điểm Bên bán/bên cho thuê mua bàn giao nhà, công trình xây dựng cho Bên mua/bên thuê mua theo quy định tại Điều 5 của hợp đồng này đến thời điểm Ban quản trị/Ban quản lý tòa nhà được thành lập và ký hợp đồng quản lý, vận hành tòa nhà với đơn vị quản lý vận hành là: ……… đồng/m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i/>
          <w:iCs/>
          <w:color w:val="000000"/>
          <w:sz w:val="18"/>
          <w:szCs w:val="18"/>
          <w:lang w:val="vi-VN"/>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Quản lý vận hành: (</w:t>
      </w:r>
      <w:r w:rsidRPr="00855DD1">
        <w:rPr>
          <w:rFonts w:ascii="Times New Roman" w:eastAsia="Times New Roman" w:hAnsi="Times New Roman" w:cs="Times New Roman"/>
          <w:i/>
          <w:iCs/>
          <w:color w:val="000000"/>
          <w:sz w:val="18"/>
          <w:szCs w:val="18"/>
          <w:lang w:val="vi-VN"/>
        </w:rPr>
        <w:t>về cách thức, đơn vị quản lý vận hành; đóng góp kinh phí quản lý vận hành; trách nhiệm giám sát việc quản lý, vận hành ……… do các bên thỏa thuận</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Quyền và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mua/bên thuê mua trả tiền mua nhà, công trình xây dựng theo đúng thỏa thuận tại Điều 3 của hợp đồng và được tính lãi suất trong trường hợp Bên mua/bên thuê mua chậm thanh toán theo tiến độ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mua/bên thuê mua nhận bàn giao nhà, công trình xây dựng theo đúng thời hạn thỏa thuận ghi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Được quyền từ chối bàn giao nhà, công trình xây dựng hoặc bàn giao bản chính Giấy chứng nhận của Bên mua/bên thuê mua cho đến khi Bên mua/bên thuê mua hoàn tất các nghĩa vụ thanh toán tiền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Được quyền thay đổi trang thiết bị, vật liệu xây dựng công trình nhà, công trình xây dựng có giá trị chất lượng tương đương theo quy định của pháp luật về xây dựng; trường hợp thay đổi trang thiết bị, vật liệu hoàn thiện bên trong nhà, công trình xây dựng thì phải có sự thỏa thuận bằng văn bản với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Đơn phương chấm dứt hợp đồng mua bán/thuê mua nhà, công trình xây dựng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quyền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Cung cấp cho Bên mua/bên thuê mua các thông tin chính xác về quy hoạch chi tiết dự án, quy hoạch và thiết kế nhà, công trình xây dựng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Xây dựng nhà, công trình xây dựng và các công trình hạ tầng theo đúng quy hoạch, nội dung hồ sơ dự án và tiến độ đã được phê duyệt, đảm bảo khi bàn giao nhà, công trình xây dựng thì Bên mua/bên thuê mua có thể sử dụng và sinh hoạt bình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Đảm bảo chất lượng xây dựng, kiến trúc kỹ thuật và mỹ thuật nhà, công trình xây dựng theo đúng quy chuẩn, tiêu chuẩn thiết kế, tiêu chuẩn kỹ thuật hiện hành;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Bảo quản nhà, công trình xây dựng trong thời gian chưa giao nhà, công trình xây dựng cho Bên mua/bên thuê mua; thực hiện bảo hành nhà, công trình xây dựng theo quy định tại của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Bàn giao nhà, công trình xây dựng và các giấy tờ pháp lý có liên quan đến nhà, công trình xây dựng cho Bên mua/bên thuê mua theo đúng thời hạn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Hướng dẫn và hỗ trợ Bên mua/bên thuê mua ký kết hợp đồng sử dụng dịch vụ với nhà cung cấp điện nước, viễn thông, truyền hình cáp....;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Nộp tiền sử dụng đất và các khoản phí, lệ phí khác liên quan đến việc bán/cho thuê mua nhà, công trình xây dựng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nhà, công trình xây dựng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Hỗ trợ Bên mua làm các thủ tục thế chấp nhà, công trình xây dựng đã mua tại tổ chức tín dụng khi có yêu cầu của Bên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l)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Quyền và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Nhận bàn giao nhà, công trình xây dựng quy định tại Điều 1 của hợp đồng này có chất lượng với các thiết bị, vật liệu nêu tại bảng danh mục vật liệu xây dựng mà các bên đã thỏa thuận kèm theo hợp đồng này và hồ sơ nhà, công trình xây dựng theo đúng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Được sử dụng ….. chỗ để xe ô tô/xe máy trong khu vực đỗ xe của dự án (</w:t>
      </w:r>
      <w:r w:rsidRPr="00855DD1">
        <w:rPr>
          <w:rFonts w:ascii="Times New Roman" w:eastAsia="Times New Roman" w:hAnsi="Times New Roman" w:cs="Times New Roman"/>
          <w:i/>
          <w:iCs/>
          <w:color w:val="000000"/>
          <w:sz w:val="18"/>
          <w:szCs w:val="18"/>
          <w:lang w:val="vi-VN"/>
        </w:rPr>
        <w:t>các bên thỏa thuận cụ thể nội dung này về vị trí, diện tích …. để xe</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Được toàn quyền sở hữu, sử dụng và thực hiện các giao dịch đối với nhà, công trình xây dựng đã mua/thuê mua theo quy định của pháp luật, đồng thời được sử dụng các dịch vụ hạ tầng do doanh nghiệp dịch vụ cung cấp trực tiếp hoặc thông qua Bên bán/bên cho thuê mua sau khi nhận bàn giao nhà, công trình xây dựng theo quy định về sử dụng các dịch vụ hạ tầng của doanh nghiệp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Nhận Giấy chứng nhận sau khi đã thanh toán đủ 100% tiền mua/thuê mua nhà, công trình xây dựng và các loại thuế, phí, lệ phí liên quan đến nhà, công trình xây dựng bán theo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bán/bên cho thuê mua hoàn thành việc xây dựng các công trình hạ tầng kỹ thuật và hạ tầng xã hội theo đúng nội dung, tiến độ dự án đã được phê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Có quyền từ chối nhận bàn giao nhà, công trình xây dựng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nhà, công trình xây dựng thực tế nhỏ hơn/lớn hơn …% (…..phần trăm) so với diện tích ghi trong hợp đồng này. Việc từ chối nhận bàn giao nhà, công trình xây dựng trong trường hợp này không bị coi là vi phạm các điều kiện bàn giao nhà, công trình xây dựng của Bên mua/bên thuê mua đối với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Yêu cầu Bên bán hỗ trợ thủ tục thế chấp nhà, công trình xây dựng đã mua tại tổ chức tín dụng trong trường hợp Bên mua có nhu cầu thế chấp nhà, công trình xây dựng tại tổ chức tín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Các quyền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Thanh toán đầy đủ và đúng hạn số tiền mua/thuê mua nhà, công trình xây dựng theo thỏa thuận tại Điều 3 của hợp đồng này không phụ thuộc vào việc có hay không có thông báo thanh toán tiền mua/thuê mua nhà, công trình xây dựng của Bên bán/bên cho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Nhận bàn giao nhà, công trình xây dựng theo thỏa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Kể từ ngày bàn giao nhà, công trình xây dựng, Bên mua/bên thuê mua hoàn toàn chịu trách nhiệm đối với nhà, công trình xây dựng đã mua/thuê mua (trừ các trường hợp thuộc trách nhiệm bảo đảm tính pháp lý và việc bảo hành nhà, công trình xây dựng của Bên bán/bên cho thuê mua) và tự chịu trách nhiệm về việc mua, duy trì các hợp đồng bảo hiểm cần thiết đối với mọi rủi ro, thiệt hại liên quan đến nhà, công trình xây dựng và bảo hiểm trách nhiệm dân sự phù hợp với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Kể từ ngày bàn giao nhà, công trình xây dựng, kể cả trường hợp Bên mua/bên thuê mua chưa vào sử dụng nhà, công trình xây dựng thì nhà, công trình xây dựng sẽ được quản lý và bảo trì theo nội quy quản lý sử dụng nhà, công trình xây dựng và Bên mua/bên thuê mua phải tuân thủ các quy định được nêu trong bản nội quy quản lý sử dụng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Thanh toán các khoản thuế, phí và lệ phí theo quy định của pháp luật mà Bên mua/bên thuê mua phải nộp như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Sử dụng nhà, công trình xây dựng theo đúng mục đích thỏa thuận trong hợp đồng này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Thực hiện các nghĩa vụ khác theo quyết định của cơ quan nhà nước có thẩm quyền khi vi phạm các quy định về quản lý, sử dụng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Trách nhiệm của hai bên và việc xử lý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Hai bên thống nhất hình thức, cách thức xử lý vi phạm khi Bên mua/Bên thuê mua chậm trễ thanh toán tiền mua/thuê mua 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lastRenderedPageBreak/>
        <w:t>- Nếu quá ……… ngày, kể từ ngày đến hạn phải thanh toán tiền mua/thuê mua nhà, công trình xây dựng theo thỏa thuận tại Điều 3 của hợp đồng này mà Bên mua/bên thuê mua không thực hiện thanh toán thì sẽ bị tính lãi suất phạt quá hạn trên tổng số tiền chậm thanh toán là: …% (….phần trăm) theo lãi suất…….(các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bán/bên cho thuê mua được quyền bán nhà, công trình xây dựng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Hai bên thống nhất hình thức, cách thức xử lý vi phạm khi Bên bán/bên cho thuê mua chậm trễ bàn giao nhà, công trình xây dựng cho Bên mua/bên thuê mua: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mua/bên thuê mua đã thanh toán tiền mua/thuê mua nhà, công trình xây dựng theo tiến độ thỏa thuận trong hợp đồng này nhưng quá thời hạn … ngày, kể từ ngày Bên bán/bên cho thuê mua phải bàn giao nhà, công trình xây dựng theo thỏa thuận tại Điều 5 của hợp đồng này mà Bên bán/bên cho thuê mua vẫn chưa bàn giao nhà, công trình xây dựng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………công bố tại thời điểm thanh toán trên tổng số tiền mà Bên mua/bên thuê mua đã thanh toán cho Bên bán/bên cho thuê mua và được tính từ ngày phải bàn giao nhà, công trình xây dựng theo thỏa thuận đến ngày Bên bán/bên cho thuê mua bàn giao nhà, công trình xây dựng thực tế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bán/bên cho thuê mua chậm bàn giao nhà, công trình xây dựng quá …. ngày, kể từ ngày phải bàn giao nhà, công trình xây dựng theo thỏa thuận tại Điều 5 của hợp đồng này thì Bên mua/bên thuê mua có quyền tiếp tục thực hiện hợp đồng này với thỏa thuận bổ sung về thời điểm bàn giao nhà, công trình xây dựng mới hoặc đơn phương chấm dứt hợp đồng theo thỏa thuận tai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Trường hợp đến hạn bàn giao nhà, công trình xây dựng theo thông báo của Bên bán/bên cho thuê mua và nhà, công trình xây dựng đã đủ điều kiện bàn giao theo thỏa thuận trong hợp đồng này mà Bên mua/bên thuê mua không nhận bàn giao thì: </w:t>
      </w:r>
      <w:r w:rsidRPr="00855DD1">
        <w:rPr>
          <w:rFonts w:ascii="Times New Roman" w:eastAsia="Times New Roman" w:hAnsi="Times New Roman" w:cs="Times New Roman"/>
          <w:i/>
          <w:iCs/>
          <w:color w:val="000000"/>
          <w:sz w:val="18"/>
          <w:szCs w:val="18"/>
          <w:lang w:val="vi-VN"/>
        </w:rPr>
        <w:t>(các bên thỏa thuận cụ thể)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nội dung khác do hai bên thỏa thuận (nếu có): (các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bán/bên cho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Nhà, công trình xây dựng nêu tại Điều 1 của hợp đồng này không thuộc diện đã bán/đã cho thuê mua cho người khác, không thuộc diện bị cấm bán/cho thuê mua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Nhà, công trình xây dựng nêu tại Điều 1 của hợp đồng này được xây dựng theo đúng quy hoạch, đúng thiết kế và các bản vẽ được phê duyệt đã cung cấp cho Bên mua/bên thuê mua, bảo đảm chất lượng và đúng các vật liệu xây dựng theo thuận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mua/bên thuê mua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nhà, công trình xây dựng mua/thuê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b) Đã được Bên bán/bên cho thuê mua cung cấp bản sao các giấy tờ, tài liệu và thông tin cần thiết liên quan đến nhà, công trình xây dựng,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mua/thuê mua nhà, công trình xây dựng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công trình xây dựng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Cung cấp các giấy tờ cần thiết khi Bên bán/bên cho thuê mua yêu cầu theo quy định của pháp luật để làm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lang w:val="vi-VN"/>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mua/bên thuê mua chậm thanh toán tiền mua/thuê mua nhà, công trình xây dựng theo thỏa thuận tại khoản 1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 Bên bán/bên cho thuê mua chậm bàn giao nhà, công trình xây dựng theo thỏa thuận tại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mua/thuê mua nhà, công trình xây dựng, tính lãi, các khoản phạt và bồi thường …………. 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15.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bán/bên cho thuê mua, đối với Bên mua/bên thuê mua)</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tiếp)</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mua/bên thuê mua có nhiều người thì Bên mua/bên thuê mua thỏa thuận cử 01 người đại diện để nhận thông báo) </w:t>
      </w:r>
      <w:r w:rsidRPr="00855DD1">
        <w:rPr>
          <w:rFonts w:ascii="Times New Roman" w:eastAsia="Times New Roman" w:hAnsi="Times New Roman" w:cs="Times New Roman"/>
          <w:color w:val="000000"/>
          <w:sz w:val="18"/>
          <w:szCs w:val="18"/>
          <w:lang w:val="vi-VN"/>
        </w:rPr>
        <w:t>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nội dung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w:t>
      </w:r>
      <w:r w:rsidRPr="00855DD1">
        <w:rPr>
          <w:rFonts w:ascii="Times New Roman" w:eastAsia="Times New Roman" w:hAnsi="Times New Roman" w:cs="Times New Roman"/>
          <w:color w:val="000000"/>
          <w:sz w:val="18"/>
          <w:szCs w:val="18"/>
          <w:lang w:val="vi-VN"/>
        </w:rPr>
        <w:t>.) 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16.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17.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18.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01 bản vẽ thiết kế mặt bằng nhà, công trình xây dựng, 01 bản vẽ thiết kế mặt bằng tầng có nhà, công trình xây dựng, 01 bản vẽ thiết kế mặt bằng tòa nhà có nhà, công trình xây dựng nêu tại Điều 1 của hợp đồng này đã được phê duyệt, 01 bản nội quy quản lý sử dụng tòa nhà, 01 bản danh mục vật liệu xây dựng nhà, công trình xây dựng (nếu mua bán/thuê mua căn hộ du lịch/căn hộ văn phòng kết hợp lưu trú hình thành trong tương lai) và các giấy tờ khác như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8"/>
        <w:gridCol w:w="4668"/>
      </w:tblGrid>
      <w:tr w:rsidR="00855DD1" w:rsidRPr="00855DD1" w:rsidTr="00855DD1">
        <w:trPr>
          <w:tblCellSpacing w:w="0" w:type="dxa"/>
        </w:trPr>
        <w:tc>
          <w:tcPr>
            <w:tcW w:w="418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MUA/BÊN THUÊ MUA</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nếu là tổ chức thì ghi rõ chức vụ người ký và đóng dấu)</w:t>
            </w:r>
          </w:p>
        </w:tc>
        <w:tc>
          <w:tcPr>
            <w:tcW w:w="466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BÁN/BÊN CHO THUÊ MUA</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chức vụ người ký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các căn cứ liên quan đến việc mua bán, cho thuê mua nhà, công trình xây dựng.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0" w:name="chuong_pl_5"/>
      <w:r w:rsidRPr="00855DD1">
        <w:rPr>
          <w:rFonts w:ascii="Times New Roman" w:eastAsia="Times New Roman" w:hAnsi="Times New Roman" w:cs="Times New Roman"/>
          <w:b/>
          <w:bCs/>
          <w:color w:val="000000"/>
          <w:sz w:val="18"/>
          <w:szCs w:val="18"/>
          <w:lang w:val="vi-VN"/>
        </w:rPr>
        <w:t>Mẫu số 05</w:t>
      </w:r>
      <w:bookmarkEnd w:id="60"/>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 tháng …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1" w:name="chuong_pl_5_name"/>
      <w:r w:rsidRPr="00855DD1">
        <w:rPr>
          <w:rFonts w:ascii="Times New Roman" w:eastAsia="Times New Roman" w:hAnsi="Times New Roman" w:cs="Times New Roman"/>
          <w:b/>
          <w:bCs/>
          <w:color w:val="000000"/>
          <w:sz w:val="18"/>
          <w:szCs w:val="18"/>
          <w:lang w:val="vi-VN"/>
        </w:rPr>
        <w:t>HỢP ĐỒNG THUÊ NHÀ Ở, CÔNG TRÌNH XÂY DỰNG</w:t>
      </w:r>
      <w:bookmarkEnd w:id="61"/>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tháng năm 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…/…/NĐ-CP ngày ... tháng ... năm ... của Chính phủ quy định chi tiết và hướng dẫn thi hành một số điều của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các văn bản, hồ sơ pháp lý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CHO THUÊ NHÀ Ở, CÔNG TRÌNH XÂY DỰNG (sau đây gọi tắt là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số: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 Chức vụ: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lastRenderedPageBreak/>
        <w:t>(Trường hợp là người đại diện theo ủy quyền thì ghi) theo giấy ủy quyền (văn bản ủy quyền) số …..(nếu có). Thẻ căn cước công dân (hộ chiếu) số: …… cấp ngày: …../...../….., tại…….)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THUÊ NHÀ Ở, CÔNG TRÌNH XÂY DỰNG (sau đây gọi tắt là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số: …….. cấp ngày:..../..../….., tại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 …………………….………. Fax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(nếu có): …………………………… Tại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thống nhất ký kết hợp đồng cho thuê nhà ở, công trình xây dựng với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Các thông tin về nhà ở, công trình xây dựng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Vị trí nhà,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(Nhà ở: biệt thự, căn hộ chung cư, nhà ở riêng lẻ; Công trình xây dựng không phải nhà ở: biệt thự nghỉ dưỡng, căn hộ du lịch, căn hộ văn phòng kết hợp lưu trú, văn phòng, thương mại,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Vị trí, địa điểm nhà ở,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Hiện trạng về chất lượng nhà ở, công trình: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Diện tích của nhà ở,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sàn xây dựng cho thuê: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diện tích sử dụng đất: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trong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riêng: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Sử dụng chung (nếu có): ……………………m</w:t>
      </w:r>
      <w:r w:rsidRPr="00855DD1">
        <w:rPr>
          <w:rFonts w:ascii="Times New Roman" w:eastAsia="Times New Roman" w:hAnsi="Times New Roman" w:cs="Times New Roman"/>
          <w:color w:val="000000"/>
          <w:sz w:val="18"/>
          <w:szCs w:val="18"/>
          <w:vertAlign w:val="superscript"/>
          <w:lang w:val="vi-VN"/>
        </w:rPr>
        <w:t>2</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Mục đích sử dụng đất: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Công năng sử dụng: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Trang thiết bị kèm theo: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thuê nhà ở,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thuê nhà ở, công trình xây dựng là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(Việt Nam đồng/tháng hoặc Việt Nam đồng/năm). </w:t>
      </w:r>
      <w:r w:rsidRPr="00855DD1">
        <w:rPr>
          <w:rFonts w:ascii="Times New Roman" w:eastAsia="Times New Roman" w:hAnsi="Times New Roman" w:cs="Times New Roman"/>
          <w:i/>
          <w:iCs/>
          <w:color w:val="000000"/>
          <w:sz w:val="18"/>
          <w:szCs w:val="18"/>
          <w:lang w:val="vi-VN"/>
        </w:rPr>
        <w:t>(Bằng chữ: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thuê này đã bao gồm: chi phí bảo trì, quản lý vận hành nhà ở, công trình xây dựng và các khoản thuế mà Bên cho thuê phải nộp cho Nhà nước theo quy định ……………. (do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chi phí sử dụng điện, nước, điện thoại và các dịch vụ khác do Bên thuê thanh toán cho bên cung cấp điện, nước, điện thoại và các cơ quan cung cấp dịch vụ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1. Phương thức thanh toán: Thanh toán bằng tiền Việt Nam thông qua hình thức (trả bằng tiền mặt hoặc chuyển khoản qua ngân hàng)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thực hiện thanh toán: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Thời hạn cho thuê, thời điểm giao, nhận nhà ở, công trình xây dựng cho thuê và hồ sơ kèm theo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Thời hạn cho thuê nhà ở,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điểm giao nhận nhà ở: Ngày ... tháng ... năm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Hồ sơ kèm theo:............................................................................................................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Sử dụng nhà ở, công trình xây dựng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Mục đích sử dụng nhà ở, công trình xây dựng của bên thuê: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hạn chế sử dụng nhà ở,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Đóng phí dịch vụ, phí quản lý vận hành: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Ban hành và tuân thủ nội quy, quy chế quản lý vận hành của khu nhà ở, dự án: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Quyền và nghĩa vụ của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cho thuê (theo Điều 26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thuê nhận nhà ở, công trình xây dựng theo thời hạn đã thỏa thuận tại Điều 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thuê thanh toán đủ tiền theo thời hạn và phương thức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thuê bảo quản, sử dụng nhà ở, công trình xây dựng theo đúng hiện trạng đã liệt kê tại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Yêu cầu bên thuê bồi thường thiệt hại hoặc sửa chữa phần hư hỏng do lỗi của bên thuê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Cải tạo, nâng cấp nhà ở, công trình xây dựng cho thuê khi được bên thuê đồng ý nhưng không được gây ảnh hưởng cho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Đơn phương chấm dứt thực hiện hợp đồng theo quy định tại khoản 1 Điều 30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Yêu cầu bên thuê giao lại nhà ở, công trình xây dựng khi hết thời hạn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Các quyền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cho thuê (theo Điều 27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Giao nhà ở, công trình xây dựng cho bên thuê theo thỏa thuận trong hợp đồng và hướng dẫn bên thuê sử dụng nhà ở, công trình xây dựng theo đúng công năng, thiết kế tại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Bảo đảm cho bên thuê sử dụng ổn định nhà ở, công trình xây dựng trong thời hạn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Bảo trì, sửa chữa nhà ở, công trình xây dựng theo định kỳ hoặc theo thỏa thuận; nếu bên cho thuê không bảo trì, sửa chữa nhà ở, công trình xây dựng mà gây thiệt hại cho bên thuê thì phải bồi thường;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Không được đơn phương chấm dứt hợp đồng khi bên thuê thực hiện đúng nghĩa vụ theo hợp đồng, trừ trường hợp được bên thuê đồng ý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Thực hiện nghĩa vụ tài chính với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Quyền và nghĩa vụ của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1. Quyền của bên thuê (theo Điều 28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cho thuê giao nhà ở, công trình xây dựng theo đúng hiện trạng đã liệt kê tại Điều 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cho thuê cung cấp thông tin đầy đủ, trung thực về nhà ở,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Được đổi nhà ở, công trình xây dựng đang thuê với người thuê khác nếu được bên cho thuê đồng ý bằng văn bản;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Được cho thuê lại một phần hoặc toàn bộ nhà ở, công trình xây dựng nếu có thỏa thuận trong hợp đồng hoặc được bên cho thuê đồng ý bằng văn bản;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Được tiếp tục thuê theo các điều kiện đã thỏa thuận với bên cho thuê trong trường hợp thay đổi chủ sở hữu;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Yêu cầu bên cho thuê sửa chữa nhà ở, công trình xây dựng trong trường hợp nhà ở, công trình xây dựng bị hư hỏng không phải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Yêu cầu bên cho thuê bồi thường thiệt hại do lỗi của bên cho thuê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Đơn phương chấm dứt thực hiện hợp đồng theo quy định tại khoản 2 Điều 30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Các quyền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thuê (theo Điều 29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Bảo quản, sử dụng nhà ở, công trình xây dựng đúng công năng, thiết kế đã liệt kê tại Điều 1 và các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Thanh toán đủ tiền thuê nhà ở, công trình xây dựng theo thời hạn và phương thức thỏa thuận tại Điều 3 và Điều 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Sử dụng nhà ở, công trình xây dựng đúng mục đích và sửa chữa hư hỏng của nhà ở, công trình xây dựng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Trả nhà ở, công trình xây dựng cho bên cho thuê theo đúng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Không được thay đổi, cải tạo, phá dỡ nhà ở, công trình xây dựng nếu không có sự đồng ý bằng văn bản của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Trách nhiệm do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Trách nhiệm của bên cho thuê khi vi phạm hợp đồng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Trách nhiệm của bên thuê khi vi phạm hợp đồng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Phạt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Do các bên thỏa thuận: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Các trường hợp chấm dứt hợp đồng và các biện pháp xử lý</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thuê chậm thanh toán tiền thuê theo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Bên cho thuê chậm bàn giao nhà ở, công trình xây dựng theo thỏa thuận tại Điều 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thuê, tính lãi, các khoản phạt và bồi thường …… 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các giấy tờ về nhà ở, công trình xây dựng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8"/>
        <w:gridCol w:w="4668"/>
      </w:tblGrid>
      <w:tr w:rsidR="00855DD1" w:rsidRPr="00855DD1" w:rsidTr="00855DD1">
        <w:trPr>
          <w:tblCellSpacing w:w="0" w:type="dxa"/>
        </w:trPr>
        <w:tc>
          <w:tcPr>
            <w:tcW w:w="418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THUÊ</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nếu là tổ chức thì ghi rõ chức vụ người ký và đóng dấu)</w:t>
            </w:r>
          </w:p>
        </w:tc>
        <w:tc>
          <w:tcPr>
            <w:tcW w:w="466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CHO THUÊ</w:t>
            </w:r>
            <w:r w:rsidRPr="00855DD1">
              <w:rPr>
                <w:rFonts w:ascii="Times New Roman" w:eastAsia="Times New Roman" w:hAnsi="Times New Roman" w:cs="Times New Roman"/>
                <w:b/>
                <w:bCs/>
                <w:color w:val="000000"/>
                <w:sz w:val="18"/>
                <w:szCs w:val="18"/>
                <w:lang w:val="vi-VN"/>
              </w:rPr>
              <w:br/>
            </w:r>
            <w:r w:rsidRPr="00855DD1">
              <w:rPr>
                <w:rFonts w:ascii="Times New Roman" w:eastAsia="Times New Roman" w:hAnsi="Times New Roman" w:cs="Times New Roman"/>
                <w:i/>
                <w:iCs/>
                <w:color w:val="000000"/>
                <w:sz w:val="18"/>
                <w:szCs w:val="18"/>
                <w:lang w:val="vi-VN"/>
              </w:rPr>
              <w:t>(Ký, ghi rõ họ tên, chức vụ người ký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các căn cứ liên quan đến việc cho thuê nhà ở, công trình xây dựng. Trường hợp Nhà nước có sửa đổi, thay thế các văn bản pháp luật ghi tại phần căn cứ của hợp đồng này thì bên bán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2</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tên doanh nghiệp, cá nhân cho nhà ở, công trình xây dựng; nếu là cá nhân thì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3</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công trình xây dựng;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t>4</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2" w:name="chuong_pl_6"/>
      <w:r w:rsidRPr="00855DD1">
        <w:rPr>
          <w:rFonts w:ascii="Times New Roman" w:eastAsia="Times New Roman" w:hAnsi="Times New Roman" w:cs="Times New Roman"/>
          <w:b/>
          <w:bCs/>
          <w:color w:val="000000"/>
          <w:sz w:val="18"/>
          <w:szCs w:val="18"/>
          <w:lang w:val="vi-VN"/>
        </w:rPr>
        <w:t>Mẫu số 06</w:t>
      </w:r>
      <w:bookmarkEnd w:id="62"/>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ngày... tháng... năm...</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3" w:name="chuong_pl_6_name"/>
      <w:r w:rsidRPr="00855DD1">
        <w:rPr>
          <w:rFonts w:ascii="Times New Roman" w:eastAsia="Times New Roman" w:hAnsi="Times New Roman" w:cs="Times New Roman"/>
          <w:b/>
          <w:bCs/>
          <w:color w:val="000000"/>
          <w:sz w:val="18"/>
          <w:szCs w:val="18"/>
          <w:lang w:val="vi-VN"/>
        </w:rPr>
        <w:t>HỢP ĐỒNG CHUYỂN NHƯỢNG QUYỀN SỬ DỤNG ĐẤT</w:t>
      </w:r>
      <w:bookmarkEnd w:id="63"/>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 </w:t>
      </w:r>
      <w:r w:rsidRPr="00855DD1">
        <w:rPr>
          <w:rFonts w:ascii="Times New Roman" w:eastAsia="Times New Roman" w:hAnsi="Times New Roman" w:cs="Times New Roman"/>
          <w:b/>
          <w:b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Căn cứ Luật Đất đai ngày 29 tháng 11 năm 2013;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năm</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của Chính phủ quy định chi tiết thi hành một số điều của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CHUY</w:t>
      </w:r>
      <w:r w:rsidRPr="00855DD1">
        <w:rPr>
          <w:rFonts w:ascii="Times New Roman" w:eastAsia="Times New Roman" w:hAnsi="Times New Roman" w:cs="Times New Roman"/>
          <w:b/>
          <w:bCs/>
          <w:color w:val="000000"/>
          <w:sz w:val="18"/>
          <w:szCs w:val="18"/>
        </w:rPr>
        <w:t>Ể</w:t>
      </w:r>
      <w:r w:rsidRPr="00855DD1">
        <w:rPr>
          <w:rFonts w:ascii="Times New Roman" w:eastAsia="Times New Roman" w:hAnsi="Times New Roman" w:cs="Times New Roman"/>
          <w:b/>
          <w:bCs/>
          <w:color w:val="000000"/>
          <w:sz w:val="18"/>
          <w:szCs w:val="18"/>
          <w:lang w:val="vi-VN"/>
        </w:rPr>
        <w:t>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u tư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là người đại diện theo ủy quyền thì ghi theo giấy ủy quyền (văn bản ủy quyền) số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(nếu có). Thẻ căn cước công dân (hộ chiếu) s</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cấp ngày: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 tại...</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NHẬN CHUY</w:t>
      </w:r>
      <w:r w:rsidRPr="00855DD1">
        <w:rPr>
          <w:rFonts w:ascii="Times New Roman" w:eastAsia="Times New Roman" w:hAnsi="Times New Roman" w:cs="Times New Roman"/>
          <w:b/>
          <w:bCs/>
          <w:color w:val="000000"/>
          <w:sz w:val="18"/>
          <w:szCs w:val="18"/>
        </w:rPr>
        <w:t>Ể</w:t>
      </w:r>
      <w:r w:rsidRPr="00855DD1">
        <w:rPr>
          <w:rFonts w:ascii="Times New Roman" w:eastAsia="Times New Roman" w:hAnsi="Times New Roman" w:cs="Times New Roman"/>
          <w:b/>
          <w:bCs/>
          <w:color w:val="000000"/>
          <w:sz w:val="18"/>
          <w:szCs w:val="18"/>
          <w:lang w:val="vi-VN"/>
        </w:rPr>
        <w:t>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cấp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đồng ý thực hiện việc chuyển nhượng quyền sử dụng đất theo các thỏa thuận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Thông tin về diện tích đất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Đặc điểm cụ thể của thửa đất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(Bằng chữ:</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Thửa đất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Tờ bản đồ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Hình thức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Sử dụng riêng: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Sử dụng chung: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đích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Thời hạn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Nguồn gốc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Những hạn chế về quyền sử dụng đất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w:t>
      </w:r>
      <w:r w:rsidRPr="00855DD1">
        <w:rPr>
          <w:rFonts w:ascii="Times New Roman" w:eastAsia="Times New Roman" w:hAnsi="Times New Roman" w:cs="Times New Roman"/>
          <w:color w:val="000000"/>
          <w:sz w:val="18"/>
          <w:szCs w:val="18"/>
        </w:rPr>
        <w:t>á</w:t>
      </w:r>
      <w:r w:rsidRPr="00855DD1">
        <w:rPr>
          <w:rFonts w:ascii="Times New Roman" w:eastAsia="Times New Roman" w:hAnsi="Times New Roman" w:cs="Times New Roman"/>
          <w:color w:val="000000"/>
          <w:sz w:val="18"/>
          <w:szCs w:val="18"/>
          <w:lang w:val="vi-VN"/>
        </w:rPr>
        <w:t>c chỉ tiêu về xây dựng của thửa đất (nếu có)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Mật độ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tầng cao của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Chiều cao tối đa của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chỉ tiêu khác theo quy hoạch được duyệt: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chuyển nhượng quyền sử dụng đất là: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đồng </w:t>
      </w:r>
      <w:r w:rsidRPr="00855DD1">
        <w:rPr>
          <w:rFonts w:ascii="Times New Roman" w:eastAsia="Times New Roman" w:hAnsi="Times New Roman" w:cs="Times New Roman"/>
          <w:i/>
          <w:iCs/>
          <w:color w:val="000000"/>
          <w:sz w:val="18"/>
          <w:szCs w:val="18"/>
          <w:lang w:val="vi-VN"/>
        </w:rPr>
        <w:t>(Bằng chữ: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w:t>
      </w:r>
      <w:r w:rsidRPr="00855DD1">
        <w:rPr>
          <w:rFonts w:ascii="Times New Roman" w:eastAsia="Times New Roman" w:hAnsi="Times New Roman" w:cs="Times New Roman"/>
          <w:i/>
          <w:iCs/>
          <w:color w:val="000000"/>
          <w:sz w:val="18"/>
          <w:szCs w:val="18"/>
        </w:rPr>
        <w:t>ỏa </w:t>
      </w:r>
      <w:r w:rsidRPr="00855DD1">
        <w:rPr>
          <w:rFonts w:ascii="Times New Roman" w:eastAsia="Times New Roman" w:hAnsi="Times New Roman" w:cs="Times New Roman"/>
          <w:i/>
          <w:iCs/>
          <w:color w:val="000000"/>
          <w:sz w:val="18"/>
          <w:szCs w:val="18"/>
          <w:lang w:val="vi-VN"/>
        </w:rPr>
        <w:t>thuận, ghi r</w:t>
      </w:r>
      <w:r w:rsidRPr="00855DD1">
        <w:rPr>
          <w:rFonts w:ascii="Times New Roman" w:eastAsia="Times New Roman" w:hAnsi="Times New Roman" w:cs="Times New Roman"/>
          <w:i/>
          <w:iCs/>
          <w:color w:val="000000"/>
          <w:sz w:val="18"/>
          <w:szCs w:val="18"/>
        </w:rPr>
        <w:t>õ </w:t>
      </w:r>
      <w:r w:rsidRPr="00855DD1">
        <w:rPr>
          <w:rFonts w:ascii="Times New Roman" w:eastAsia="Times New Roman" w:hAnsi="Times New Roman" w:cs="Times New Roman"/>
          <w:i/>
          <w:iCs/>
          <w:color w:val="000000"/>
          <w:sz w:val="18"/>
          <w:szCs w:val="18"/>
          <w:lang w:val="vi-VN"/>
        </w:rPr>
        <w:t>trong hợp đồng đơn giá chuyển nhượng quyền sử dụng đất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theo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diện tích đất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chuyển nhượng này đã bao gồm giá trị quyền sử dụng đất, thuế VAT (nếu Bên chuyển nhượng thuộc diện phải nộp thuế VAT)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Giá chuyển nhượng quy định tại khoản 1 Điều này không bao gồm các khoản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Kinh phí quản lý vận hành hàng tháng (nếu có); kể từ ngày bàn giao đất cho Bên nhận chuy</w:t>
      </w:r>
      <w:r w:rsidRPr="00855DD1">
        <w:rPr>
          <w:rFonts w:ascii="Times New Roman" w:eastAsia="Times New Roman" w:hAnsi="Times New Roman" w:cs="Times New Roman"/>
          <w:color w:val="000000"/>
          <w:sz w:val="18"/>
          <w:szCs w:val="18"/>
        </w:rPr>
        <w:t>ể</w:t>
      </w:r>
      <w:r w:rsidRPr="00855DD1">
        <w:rPr>
          <w:rFonts w:ascii="Times New Roman" w:eastAsia="Times New Roman" w:hAnsi="Times New Roman" w:cs="Times New Roman"/>
          <w:color w:val="000000"/>
          <w:sz w:val="18"/>
          <w:szCs w:val="18"/>
          <w:lang w:val="vi-VN"/>
        </w:rPr>
        <w:t>n nhượng theo thỏa thuận tại Điều 4 của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này, Bên nhận chuyển nhượng có trách nhiệm thanh toán kinh phí quản lý vận hành theo thỏa thuận tại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chi phí khác do hai bên thỏa thuận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Hai bên thống nhất kể từ ngày bàn giao quyền sử dụng đất và trong suốt thời hạn sử dụng quyền sử dụng đất đã nhận chuyển nhượng thì Bên nhận chuy</w:t>
      </w:r>
      <w:r w:rsidRPr="00855DD1">
        <w:rPr>
          <w:rFonts w:ascii="Times New Roman" w:eastAsia="Times New Roman" w:hAnsi="Times New Roman" w:cs="Times New Roman"/>
          <w:color w:val="000000"/>
          <w:sz w:val="18"/>
          <w:szCs w:val="18"/>
        </w:rPr>
        <w:t>ể</w:t>
      </w:r>
      <w:r w:rsidRPr="00855DD1">
        <w:rPr>
          <w:rFonts w:ascii="Times New Roman" w:eastAsia="Times New Roman" w:hAnsi="Times New Roman" w:cs="Times New Roman"/>
          <w:color w:val="000000"/>
          <w:sz w:val="18"/>
          <w:szCs w:val="18"/>
          <w:lang w:val="vi-VN"/>
        </w:rPr>
        <w:t>n nhượng phải nộp các nghĩa vụ tài chính theo quy định hiện hành, thanh toán kinh phí quản lý vận hành và các loại phí dịch vụ khác do việc sử dụng các tiện ích như: khí đốt, điện, nước, điện thoại, truyền hình cáp,</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cho nhà cung cấp dịch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nội dung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thanh toán,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(Các bên thỏa thuận về tiến độ, thời hạn, điều kiện thanh toán để ghi vào hợp đồng)</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cụ thể tiến độ thanh toán tiền nhận chuyển nhượng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k</w:t>
      </w:r>
      <w:r w:rsidRPr="00855DD1">
        <w:rPr>
          <w:rFonts w:ascii="Times New Roman" w:eastAsia="Times New Roman" w:hAnsi="Times New Roman" w:cs="Times New Roman"/>
          <w:i/>
          <w:iCs/>
          <w:color w:val="000000"/>
          <w:sz w:val="18"/>
          <w:szCs w:val="18"/>
        </w:rPr>
        <w:t>ể </w:t>
      </w:r>
      <w:r w:rsidRPr="00855DD1">
        <w:rPr>
          <w:rFonts w:ascii="Times New Roman" w:eastAsia="Times New Roman" w:hAnsi="Times New Roman" w:cs="Times New Roman"/>
          <w:i/>
          <w:iCs/>
          <w:color w:val="000000"/>
          <w:sz w:val="18"/>
          <w:szCs w:val="18"/>
          <w:lang w:val="vi-VN"/>
        </w:rPr>
        <w:t>cả thời hạn thanh toán trong trường hợp có chênh lệch về diện tích đất thực tế khi bàn giao đất, nhưng việc thanh toán trước kh</w:t>
      </w:r>
      <w:r w:rsidRPr="00855DD1">
        <w:rPr>
          <w:rFonts w:ascii="Times New Roman" w:eastAsia="Times New Roman" w:hAnsi="Times New Roman" w:cs="Times New Roman"/>
          <w:i/>
          <w:iCs/>
          <w:color w:val="000000"/>
          <w:sz w:val="18"/>
          <w:szCs w:val="18"/>
        </w:rPr>
        <w:t>i </w:t>
      </w:r>
      <w:r w:rsidRPr="00855DD1">
        <w:rPr>
          <w:rFonts w:ascii="Times New Roman" w:eastAsia="Times New Roman" w:hAnsi="Times New Roman" w:cs="Times New Roman"/>
          <w:i/>
          <w:iCs/>
          <w:color w:val="000000"/>
          <w:sz w:val="18"/>
          <w:szCs w:val="18"/>
          <w:lang w:val="vi-VN"/>
        </w:rPr>
        <w:t>bàn giao đất phải theo đúng quy định của Luật Kinh doanh bất động sản)</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thỏa thuận khác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Bàn giao đất và đăng ký quyền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Bàn giao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Việc bàn giao quyền sử dụng đất phải được các bên lập thành biên bản, tuân thủ đúng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chuyển nhượng có trách nhiệm bàn giao cho Bên nhận chuyển nhượng các giấy tờ pháp lý về quyền sử dụng đất kèm theo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Bản gốc của Giấy chứng nhận quyền sử dụng đất (đối với trường hợp bắt buộc phải có giấy chứng nhận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Bản sao các các giấy tờ khác theo thỏa thuận: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Bàn giao trên thực địa: (các bên thỏa thuận về thời điểm, trình tự, thủ tục bàn giao đất trên thực địa)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trường hợp chuyển nhượng quyền sử dụng đất trong dự án khu đô thị mới, dự án đầu tư xây dựng hạ t</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ng khu công nghiệp và các dự án đầu tư xây dựng kết cấu hạ tầng để chuyển nhượng quyền sử dụng đất có hạ tầng: Bên chu</w:t>
      </w:r>
      <w:r w:rsidRPr="00855DD1">
        <w:rPr>
          <w:rFonts w:ascii="Times New Roman" w:eastAsia="Times New Roman" w:hAnsi="Times New Roman" w:cs="Times New Roman"/>
          <w:i/>
          <w:iCs/>
          <w:color w:val="000000"/>
          <w:sz w:val="18"/>
          <w:szCs w:val="18"/>
        </w:rPr>
        <w:t>y</w:t>
      </w:r>
      <w:r w:rsidRPr="00855DD1">
        <w:rPr>
          <w:rFonts w:ascii="Times New Roman" w:eastAsia="Times New Roman" w:hAnsi="Times New Roman" w:cs="Times New Roman"/>
          <w:i/>
          <w:iCs/>
          <w:color w:val="000000"/>
          <w:sz w:val="18"/>
          <w:szCs w:val="18"/>
          <w:lang w:val="vi-VN"/>
        </w:rPr>
        <w:t>ển nhượng có trách nhiệm bàn giao cho Bên nhận chuyển nhượng các điểm đấu nối hạ tầng kỹ thuật về cấp điện, cấp và thoát nước</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Đăng ký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855DD1">
        <w:rPr>
          <w:rFonts w:ascii="Times New Roman" w:eastAsia="Times New Roman" w:hAnsi="Times New Roman" w:cs="Times New Roman"/>
          <w:i/>
          <w:iCs/>
          <w:color w:val="000000"/>
          <w:sz w:val="18"/>
          <w:szCs w:val="18"/>
          <w:lang w:val="vi-VN"/>
        </w:rPr>
        <w:t>(trường hợp chuyển nhượng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trong dự án)</w:t>
      </w:r>
      <w:r w:rsidRPr="00855DD1">
        <w:rPr>
          <w:rFonts w:ascii="Times New Roman" w:eastAsia="Times New Roman" w:hAnsi="Times New Roman" w:cs="Times New Roman"/>
          <w:color w:val="000000"/>
          <w:sz w:val="18"/>
          <w:szCs w:val="18"/>
          <w:lang w:val="vi-VN"/>
        </w:rPr>
        <w:t>, trừ trường hợp bên nhận chuy</w:t>
      </w:r>
      <w:r w:rsidRPr="00855DD1">
        <w:rPr>
          <w:rFonts w:ascii="Times New Roman" w:eastAsia="Times New Roman" w:hAnsi="Times New Roman" w:cs="Times New Roman"/>
          <w:color w:val="000000"/>
          <w:sz w:val="18"/>
          <w:szCs w:val="18"/>
        </w:rPr>
        <w:t>ể</w:t>
      </w:r>
      <w:r w:rsidRPr="00855DD1">
        <w:rPr>
          <w:rFonts w:ascii="Times New Roman" w:eastAsia="Times New Roman" w:hAnsi="Times New Roman" w:cs="Times New Roman"/>
          <w:color w:val="000000"/>
          <w:sz w:val="18"/>
          <w:szCs w:val="18"/>
          <w:lang w:val="vi-VN"/>
        </w:rPr>
        <w:t>n nhượng tự nguyện làm thủ tục đăng ký quy</w:t>
      </w:r>
      <w:r w:rsidRPr="00855DD1">
        <w:rPr>
          <w:rFonts w:ascii="Times New Roman" w:eastAsia="Times New Roman" w:hAnsi="Times New Roman" w:cs="Times New Roman"/>
          <w:color w:val="000000"/>
          <w:sz w:val="18"/>
          <w:szCs w:val="18"/>
        </w:rPr>
        <w:t>ề</w:t>
      </w:r>
      <w:r w:rsidRPr="00855DD1">
        <w:rPr>
          <w:rFonts w:ascii="Times New Roman" w:eastAsia="Times New Roman" w:hAnsi="Times New Roman" w:cs="Times New Roman"/>
          <w:color w:val="000000"/>
          <w:sz w:val="18"/>
          <w:szCs w:val="18"/>
          <w:lang w:val="vi-VN"/>
        </w:rPr>
        <w:t>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hợp đồng này được ký kết, Bên chuyển nhượng có trách nhiệm thực hiện đăng ký quy</w:t>
      </w:r>
      <w:r w:rsidRPr="00855DD1">
        <w:rPr>
          <w:rFonts w:ascii="Times New Roman" w:eastAsia="Times New Roman" w:hAnsi="Times New Roman" w:cs="Times New Roman"/>
          <w:color w:val="000000"/>
          <w:sz w:val="18"/>
          <w:szCs w:val="18"/>
        </w:rPr>
        <w:t>ề</w:t>
      </w:r>
      <w:r w:rsidRPr="00855DD1">
        <w:rPr>
          <w:rFonts w:ascii="Times New Roman" w:eastAsia="Times New Roman" w:hAnsi="Times New Roman" w:cs="Times New Roman"/>
          <w:color w:val="000000"/>
          <w:sz w:val="18"/>
          <w:szCs w:val="18"/>
          <w:lang w:val="vi-VN"/>
        </w:rPr>
        <w:t>n sử dụng đất cho bên nhận chuyển nhượng tại cơ quan có thẩm quyền theo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nhận chuyển nhượng có trách nhiệm phối hợp với Bên chuyển nhượng thực hiện đăng ký quyền sử dụng đất tại cơ quan có thẩm quyền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Trách nhiệm nộp thuế, lệ phí</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trách nhiệm nộp thuế theo quy định: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trách nhiệm nộp phí, lệ phí theo quy định: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Quyền và nghĩa vụ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và nghĩa vụ của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1.1. Quyền của bên chuyển nhượng (theo Điều 38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nhận chuyển nhượng quyền sử dụng đất thanh toán tiền theo thời hạn và phương thức đã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nhận chuyển nhượng quyền sử dụng đất nhận đất theo đúng thời hạn đã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nhận chuyển nhượng quyền sử dụng đất bồi thường thiệt hại do lỗi của bên nhận chuyển nhượng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Không bàn giao đất khi chưa nhận đủ tiền, trừ trường hợp các bên có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quyền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1.2. Nghĩa vụ của bên chuyển nhượng (theo Điều 39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Cung cấp thông tin đầy đủ, trung thực về quyền sử dụng đất và chịu trách nhiệm về thông tin do mình cung cấp;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Chuyển giao đất cho bên nhận chuyển nhượng quyền sử dụng đất đủ diện tích, đúng vị trí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Làm thủ tục đăng ký đất đai theo </w:t>
      </w:r>
      <w:r w:rsidRPr="00855DD1">
        <w:rPr>
          <w:rFonts w:ascii="Times New Roman" w:eastAsia="Times New Roman" w:hAnsi="Times New Roman" w:cs="Times New Roman"/>
          <w:color w:val="000000"/>
          <w:sz w:val="18"/>
          <w:szCs w:val="18"/>
        </w:rPr>
        <w:t>q</w:t>
      </w:r>
      <w:r w:rsidRPr="00855DD1">
        <w:rPr>
          <w:rFonts w:ascii="Times New Roman" w:eastAsia="Times New Roman" w:hAnsi="Times New Roman" w:cs="Times New Roman"/>
          <w:color w:val="000000"/>
          <w:sz w:val="18"/>
          <w:szCs w:val="18"/>
          <w:lang w:val="vi-VN"/>
        </w:rPr>
        <w:t>uy định của pháp luật về đất đai và giao Giấy chứng nhận cho bên nhận chuyển nhượng, trừ trường hợp bên nhận chuyển nhượng có văn bản đề nghị tự làm thủ tục cấp Giấy chứng nhận;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đ) Thực hiện nghĩa vụ tài chính với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Các nghĩa vụ khác do các bên thỏa thuận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Quyền và nghĩa vụ của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2.1. Quyền của bên nhận chuyển nhượng (theo Điều 40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chuyển nhượng cung cấp thông tin đầy đủ, trung thực về quyền sử dụng đất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chuyển nhượng quyền sử dụng đất giao đất đủ diện tích, đúng vị trí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chuyển nhượng làm thủ tục đăng ký đất đai theo quy định của pháp luật về đất đai và giao Giấy chứng nhận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Yêu cầu bên chuyển nhượng quyền sử dụng đất bồi thường thiệt hại do lỗi của bên chuyển nhượng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Có quyền sử dụng đất kể từ thời điểm nhận bàn giao đất từ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Các quyền khác do các bên thỏa thuận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2.2. Nghĩa vụ của bên nhận chuyển nhượng (theo Điều 41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Thanh toán tiền cho bên chuyển nhượng quyền sử dụng đất theo thời hạn và phương thức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Xây dựng nhà, công trình xây dựng tuân thủ đúng các quy định của pháp luật và quy hoạch được duyệt;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Thực hiện nghĩa vụ tài chính với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nghĩa vụ khác do các bên thỏa thuận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Trách nhiệm do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Hai bên thống nhất hình thức, cách thức xử lý vi phạm khi Bên nhận chuyển nhượng quyền sử dụng đất chậm trễ thanh t</w:t>
      </w:r>
      <w:r w:rsidRPr="00855DD1">
        <w:rPr>
          <w:rFonts w:ascii="Times New Roman" w:eastAsia="Times New Roman" w:hAnsi="Times New Roman" w:cs="Times New Roman"/>
          <w:color w:val="000000"/>
          <w:sz w:val="18"/>
          <w:szCs w:val="18"/>
        </w:rPr>
        <w:t>o</w:t>
      </w:r>
      <w:r w:rsidRPr="00855DD1">
        <w:rPr>
          <w:rFonts w:ascii="Times New Roman" w:eastAsia="Times New Roman" w:hAnsi="Times New Roman" w:cs="Times New Roman"/>
          <w:color w:val="000000"/>
          <w:sz w:val="18"/>
          <w:szCs w:val="18"/>
          <w:lang w:val="vi-VN"/>
        </w:rPr>
        <w:t>án tiền: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quá</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phần trăm) theo lãi suất.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(các bên thỏa thuận cụ thể % lãi suất/ngày hoặc theo từng tháng và lãi suất có kỳ hạn</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tháng hoặc không kỳ hạn) do Ngân hàng</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công b</w:t>
      </w:r>
      <w:r w:rsidRPr="00855DD1">
        <w:rPr>
          <w:rFonts w:ascii="Times New Roman" w:eastAsia="Times New Roman" w:hAnsi="Times New Roman" w:cs="Times New Roman"/>
          <w:i/>
          <w:iCs/>
          <w:color w:val="000000"/>
          <w:sz w:val="18"/>
          <w:szCs w:val="18"/>
        </w:rPr>
        <w:t>ố </w:t>
      </w:r>
      <w:r w:rsidRPr="00855DD1">
        <w:rPr>
          <w:rFonts w:ascii="Times New Roman" w:eastAsia="Times New Roman" w:hAnsi="Times New Roman" w:cs="Times New Roman"/>
          <w:i/>
          <w:iCs/>
          <w:color w:val="000000"/>
          <w:sz w:val="18"/>
          <w:szCs w:val="18"/>
          <w:lang w:val="vi-VN"/>
        </w:rPr>
        <w:t>tại thời điểm thanh toán và được tính bắt đầu từ ngày phải thanh toán đến ngày thực trả;</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Trong quá trình thực hiện hợp đồng này, nếu tổng thời gian Bên nhận chuyển nhượng trễ hạn thanh toán của tất cả các đợt phải thanh toán theo thỏa thuận tại khoản 2 Điều 3 của hợp đồng này vượt quá</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 ngày thì Bên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có quyền đơn phương chấm dứt hợp đồng theo thỏa thuận tại Điều 10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đã thanh toán</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hoặc không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lãi suất do các bên thỏa thuận) sau kh</w:t>
      </w:r>
      <w:r w:rsidRPr="00855DD1">
        <w:rPr>
          <w:rFonts w:ascii="Times New Roman" w:eastAsia="Times New Roman" w:hAnsi="Times New Roman" w:cs="Times New Roman"/>
          <w:i/>
          <w:iCs/>
          <w:color w:val="000000"/>
          <w:sz w:val="18"/>
          <w:szCs w:val="18"/>
        </w:rPr>
        <w:t>i</w:t>
      </w:r>
      <w:r w:rsidRPr="00855DD1">
        <w:rPr>
          <w:rFonts w:ascii="Times New Roman" w:eastAsia="Times New Roman" w:hAnsi="Times New Roman" w:cs="Times New Roman"/>
          <w:i/>
          <w:iCs/>
          <w:color w:val="000000"/>
          <w:sz w:val="18"/>
          <w:szCs w:val="18"/>
          <w:lang w:val="vi-VN"/>
        </w:rPr>
        <w:t> đã kh</w:t>
      </w:r>
      <w:r w:rsidRPr="00855DD1">
        <w:rPr>
          <w:rFonts w:ascii="Times New Roman" w:eastAsia="Times New Roman" w:hAnsi="Times New Roman" w:cs="Times New Roman"/>
          <w:i/>
          <w:iCs/>
          <w:color w:val="000000"/>
          <w:sz w:val="18"/>
          <w:szCs w:val="18"/>
        </w:rPr>
        <w:t>ấ</w:t>
      </w:r>
      <w:r w:rsidRPr="00855DD1">
        <w:rPr>
          <w:rFonts w:ascii="Times New Roman" w:eastAsia="Times New Roman" w:hAnsi="Times New Roman" w:cs="Times New Roman"/>
          <w:i/>
          <w:iCs/>
          <w:color w:val="000000"/>
          <w:sz w:val="18"/>
          <w:szCs w:val="18"/>
          <w:lang w:val="vi-VN"/>
        </w:rPr>
        <w:t>u trừ tiền bồi thường về việc Bên nhận chuyển nhượng vi phạm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này là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ph</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trăm) t</w:t>
      </w:r>
      <w:r w:rsidRPr="00855DD1">
        <w:rPr>
          <w:rFonts w:ascii="Times New Roman" w:eastAsia="Times New Roman" w:hAnsi="Times New Roman" w:cs="Times New Roman"/>
          <w:i/>
          <w:iCs/>
          <w:color w:val="000000"/>
          <w:sz w:val="18"/>
          <w:szCs w:val="18"/>
        </w:rPr>
        <w:t>ổ</w:t>
      </w:r>
      <w:r w:rsidRPr="00855DD1">
        <w:rPr>
          <w:rFonts w:ascii="Times New Roman" w:eastAsia="Times New Roman" w:hAnsi="Times New Roman" w:cs="Times New Roman"/>
          <w:i/>
          <w:iCs/>
          <w:color w:val="000000"/>
          <w:sz w:val="18"/>
          <w:szCs w:val="18"/>
          <w:lang w:val="vi-VN"/>
        </w:rPr>
        <w:t>ng giá trị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này (chưa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thu</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 (do các bên thỏa thuận %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Hai bên thống nhất hình thức, cách thức xử lý vi phạm khi Bên chuyển nhượng chậm trễ bàn giao đất cho Bên nhận chuyển nhượng: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Nếu Bên nhận chuyển nhượng đã thanh toán tiền nhận chuyển nhượng quyển sử dụng đất theo tiến độ thỏa thuận trong hợp đồng này nh</w:t>
      </w:r>
      <w:r w:rsidRPr="00855DD1">
        <w:rPr>
          <w:rFonts w:ascii="Times New Roman" w:eastAsia="Times New Roman" w:hAnsi="Times New Roman" w:cs="Times New Roman"/>
          <w:i/>
          <w:iCs/>
          <w:color w:val="000000"/>
          <w:sz w:val="18"/>
          <w:szCs w:val="18"/>
        </w:rPr>
        <w:t>ư</w:t>
      </w:r>
      <w:r w:rsidRPr="00855DD1">
        <w:rPr>
          <w:rFonts w:ascii="Times New Roman" w:eastAsia="Times New Roman" w:hAnsi="Times New Roman" w:cs="Times New Roman"/>
          <w:i/>
          <w:iCs/>
          <w:color w:val="000000"/>
          <w:sz w:val="18"/>
          <w:szCs w:val="18"/>
          <w:lang w:val="vi-VN"/>
        </w:rPr>
        <w:t>ng quá thời hạn</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 xml:space="preserve">ngày, kể từ ngày Bên chuyển nhượng phải bàn giao đất theo thỏa thuận tại Điều 4 của </w:t>
      </w:r>
      <w:r w:rsidRPr="00855DD1">
        <w:rPr>
          <w:rFonts w:ascii="Times New Roman" w:eastAsia="Times New Roman" w:hAnsi="Times New Roman" w:cs="Times New Roman"/>
          <w:i/>
          <w:iCs/>
          <w:color w:val="000000"/>
          <w:sz w:val="18"/>
          <w:szCs w:val="18"/>
          <w:lang w:val="vi-VN"/>
        </w:rPr>
        <w:lastRenderedPageBreak/>
        <w:t>hợp đồng này mà Bên chuyển nhượng vẫn chưa bàn giao đất cho Bên nhận chuyển nhượng thì Bên chuyển nhượng phải thanh toán cho Bên nhận chuyển nhượng khoản tiền phạt vi phạm với lãi suất là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phần tr</w:t>
      </w:r>
      <w:r w:rsidRPr="00855DD1">
        <w:rPr>
          <w:rFonts w:ascii="Times New Roman" w:eastAsia="Times New Roman" w:hAnsi="Times New Roman" w:cs="Times New Roman"/>
          <w:i/>
          <w:iCs/>
          <w:color w:val="000000"/>
          <w:sz w:val="18"/>
          <w:szCs w:val="18"/>
        </w:rPr>
        <w:t>ă</w:t>
      </w:r>
      <w:r w:rsidRPr="00855DD1">
        <w:rPr>
          <w:rFonts w:ascii="Times New Roman" w:eastAsia="Times New Roman" w:hAnsi="Times New Roman" w:cs="Times New Roman"/>
          <w:i/>
          <w:iCs/>
          <w:color w:val="000000"/>
          <w:sz w:val="18"/>
          <w:szCs w:val="18"/>
          <w:lang w:val="vi-VN"/>
        </w:rPr>
        <w:t>m) (các bên thỏa thuận cụ thể % lãi suất/ngày hoặc theo từng tháng và lãi suất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kỳ hạn</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tháng hoặc không kỳ hạn) do Ngân hàng</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công bố tại thời điểm thanh toán trên tổng số tiền mà Bên nhận chuyển nhượng đã thanh toán cho Bên chuyển nhượng và được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từ ngày phải bàn giao theo thỏa thuận đến ngày Bên chuyển nhượng bàn giao đất thực tế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Bên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chậm bàn giao đất quá</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w:t>
      </w:r>
      <w:r w:rsidRPr="00855DD1">
        <w:rPr>
          <w:rFonts w:ascii="Times New Roman" w:eastAsia="Times New Roman" w:hAnsi="Times New Roman" w:cs="Times New Roman"/>
          <w:i/>
          <w:iCs/>
          <w:color w:val="000000"/>
          <w:sz w:val="18"/>
          <w:szCs w:val="18"/>
        </w:rPr>
        <w:t>ơn</w:t>
      </w:r>
      <w:r w:rsidRPr="00855DD1">
        <w:rPr>
          <w:rFonts w:ascii="Times New Roman" w:eastAsia="Times New Roman" w:hAnsi="Times New Roman" w:cs="Times New Roman"/>
          <w:i/>
          <w:iCs/>
          <w:color w:val="000000"/>
          <w:sz w:val="18"/>
          <w:szCs w:val="18"/>
          <w:lang w:val="vi-VN"/>
        </w:rPr>
        <w:t> phương ch</w:t>
      </w:r>
      <w:r w:rsidRPr="00855DD1">
        <w:rPr>
          <w:rFonts w:ascii="Times New Roman" w:eastAsia="Times New Roman" w:hAnsi="Times New Roman" w:cs="Times New Roman"/>
          <w:i/>
          <w:iCs/>
          <w:color w:val="000000"/>
          <w:sz w:val="18"/>
          <w:szCs w:val="18"/>
        </w:rPr>
        <w:t>ấ</w:t>
      </w:r>
      <w:r w:rsidRPr="00855DD1">
        <w:rPr>
          <w:rFonts w:ascii="Times New Roman" w:eastAsia="Times New Roman" w:hAnsi="Times New Roman" w:cs="Times New Roman"/>
          <w:i/>
          <w:iCs/>
          <w:color w:val="000000"/>
          <w:sz w:val="18"/>
          <w:szCs w:val="18"/>
          <w:lang w:val="vi-VN"/>
        </w:rPr>
        <w:t>m dứt hợp đồng theo thỏa thuận tại Điều 10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Trong trường hợp này, Bên chuyển nhượng phải hoàn trả lại toàn bộ số tiền mà Bên nhận chuyển nhượng đã thanh toán (các bên thỏa thuận có hoặc không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lãi suất) và bồi thường cho Bên nhận chuyển nhượng khoản tiền phạt vi phạm hợp đồng tương đương với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phần trăm) tổng giá trị hợp đồng này (chưa tính thuế).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855DD1">
        <w:rPr>
          <w:rFonts w:ascii="Times New Roman" w:eastAsia="Times New Roman" w:hAnsi="Times New Roman" w:cs="Times New Roman"/>
          <w:i/>
          <w:iCs/>
          <w:color w:val="000000"/>
          <w:sz w:val="18"/>
          <w:szCs w:val="18"/>
          <w:lang w:val="vi-VN"/>
        </w:rPr>
        <w:t>(các bên thỏa thuận cụ thể)</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chuyển nhượng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Quyền sử dụng đất nêu tại Điều 1 của hợp đồng này không thuộc diện đã chuyển nhượng cho người khác, không thuộc diện bị c</w:t>
      </w:r>
      <w:r w:rsidRPr="00855DD1">
        <w:rPr>
          <w:rFonts w:ascii="Times New Roman" w:eastAsia="Times New Roman" w:hAnsi="Times New Roman" w:cs="Times New Roman"/>
          <w:color w:val="000000"/>
          <w:sz w:val="18"/>
          <w:szCs w:val="18"/>
        </w:rPr>
        <w:t>ấ</w:t>
      </w:r>
      <w:r w:rsidRPr="00855DD1">
        <w:rPr>
          <w:rFonts w:ascii="Times New Roman" w:eastAsia="Times New Roman" w:hAnsi="Times New Roman" w:cs="Times New Roman"/>
          <w:color w:val="000000"/>
          <w:sz w:val="18"/>
          <w:szCs w:val="18"/>
          <w:lang w:val="vi-VN"/>
        </w:rPr>
        <w:t>m chuyển nhượng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Quyền sử dụng đất nêu tại Điều 1 của hợp đồng này được tạo lập theo đúng quy hoạch, đúng thiết k</w:t>
      </w:r>
      <w:r w:rsidRPr="00855DD1">
        <w:rPr>
          <w:rFonts w:ascii="Times New Roman" w:eastAsia="Times New Roman" w:hAnsi="Times New Roman" w:cs="Times New Roman"/>
          <w:color w:val="000000"/>
          <w:sz w:val="18"/>
          <w:szCs w:val="18"/>
        </w:rPr>
        <w:t>ế </w:t>
      </w:r>
      <w:r w:rsidRPr="00855DD1">
        <w:rPr>
          <w:rFonts w:ascii="Times New Roman" w:eastAsia="Times New Roman" w:hAnsi="Times New Roman" w:cs="Times New Roman"/>
          <w:color w:val="000000"/>
          <w:sz w:val="18"/>
          <w:szCs w:val="18"/>
          <w:lang w:val="vi-VN"/>
        </w:rPr>
        <w:t>và các bản vẽ được duyệt đã cung cấp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nhận chuyển nhượng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Quyền sử dụng đất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Bên nhận chuyển nhượng quyền sử dụng đất trả cho Bên chuyển nhượng theo hợp đồng này là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Cung cấp các giấy tờ cần thiết khi Bên chuyển nhượng yêu cầu theo quy định của pháp luật để làm thủ tục cấp Giấy chứng nhận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cam kết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w:t>
      </w:r>
      <w:r w:rsidRPr="00855DD1">
        <w:rPr>
          <w:rFonts w:ascii="Times New Roman" w:eastAsia="Times New Roman" w:hAnsi="Times New Roman" w:cs="Times New Roman"/>
          <w:color w:val="000000"/>
          <w:sz w:val="18"/>
          <w:szCs w:val="18"/>
        </w:rPr>
        <w:t>ố</w:t>
      </w:r>
      <w:r w:rsidRPr="00855DD1">
        <w:rPr>
          <w:rFonts w:ascii="Times New Roman" w:eastAsia="Times New Roman" w:hAnsi="Times New Roman" w:cs="Times New Roman"/>
          <w:color w:val="000000"/>
          <w:sz w:val="18"/>
          <w:szCs w:val="18"/>
          <w:lang w:val="vi-VN"/>
        </w:rPr>
        <w:t>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6.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Chấm d</w:t>
      </w:r>
      <w:r w:rsidRPr="00855DD1">
        <w:rPr>
          <w:rFonts w:ascii="Times New Roman" w:eastAsia="Times New Roman" w:hAnsi="Times New Roman" w:cs="Times New Roman"/>
          <w:b/>
          <w:bCs/>
          <w:color w:val="000000"/>
          <w:sz w:val="18"/>
          <w:szCs w:val="18"/>
        </w:rPr>
        <w:t>ứ</w:t>
      </w:r>
      <w:r w:rsidRPr="00855DD1">
        <w:rPr>
          <w:rFonts w:ascii="Times New Roman" w:eastAsia="Times New Roman" w:hAnsi="Times New Roman" w:cs="Times New Roman"/>
          <w:b/>
          <w:bCs/>
          <w:color w:val="000000"/>
          <w:sz w:val="18"/>
          <w:szCs w:val="18"/>
          <w:lang w:val="vi-VN"/>
        </w:rPr>
        <w:t>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nhận chuyển nhượng chậm thanh toán tiền nhận chuyển nhượng theo thỏa thuận tại điểm a khoản 2.2 Điều 6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Bên chuyển nhượng chậm bàn giao đất theo thỏa thuận tại Điều 4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nhận chuyển nhượng, tính lãi, các khoản phạt và bồi thường</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855DD1">
        <w:rPr>
          <w:rFonts w:ascii="Times New Roman" w:eastAsia="Times New Roman" w:hAnsi="Times New Roman" w:cs="Times New Roman"/>
          <w:i/>
          <w:iCs/>
          <w:color w:val="000000"/>
          <w:sz w:val="18"/>
          <w:szCs w:val="18"/>
          <w:lang w:val="vi-VN"/>
        </w:rPr>
        <w:t>(nếu có 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luật và không trái đạo đức xã hội)</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chuyển nhượng, đối với Bên nhận chuyển nhượng)</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tiếp)</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nhận chuyển nhượng có nhiều người thì Bên nhận chuyển nhượng thỏa thuận cử 01 người đại diện để nhận thông báo)</w:t>
      </w:r>
      <w:r w:rsidRPr="00855DD1">
        <w:rPr>
          <w:rFonts w:ascii="Times New Roman" w:eastAsia="Times New Roman" w:hAnsi="Times New Roman" w:cs="Times New Roman"/>
          <w:color w:val="000000"/>
          <w:sz w:val="18"/>
          <w:szCs w:val="18"/>
          <w:lang w:val="vi-VN"/>
        </w:rPr>
        <w:t> là: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w:t>
      </w:r>
      <w:r w:rsidRPr="00855DD1">
        <w:rPr>
          <w:rFonts w:ascii="Times New Roman" w:eastAsia="Times New Roman" w:hAnsi="Times New Roman" w:cs="Times New Roman"/>
          <w:color w:val="000000"/>
          <w:sz w:val="18"/>
          <w:szCs w:val="18"/>
        </w:rPr>
        <w:t>ằ</w:t>
      </w:r>
      <w:r w:rsidRPr="00855DD1">
        <w:rPr>
          <w:rFonts w:ascii="Times New Roman" w:eastAsia="Times New Roman" w:hAnsi="Times New Roman" w:cs="Times New Roman"/>
          <w:color w:val="000000"/>
          <w:sz w:val="18"/>
          <w:szCs w:val="18"/>
          <w:lang w:val="vi-VN"/>
        </w:rPr>
        <w:t>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kể từ ngày đóng dấ</w:t>
      </w:r>
      <w:r w:rsidRPr="00855DD1">
        <w:rPr>
          <w:rFonts w:ascii="Times New Roman" w:eastAsia="Times New Roman" w:hAnsi="Times New Roman" w:cs="Times New Roman"/>
          <w:color w:val="000000"/>
          <w:sz w:val="18"/>
          <w:szCs w:val="18"/>
        </w:rPr>
        <w:t>u </w:t>
      </w:r>
      <w:r w:rsidRPr="00855DD1">
        <w:rPr>
          <w:rFonts w:ascii="Times New Roman" w:eastAsia="Times New Roman" w:hAnsi="Times New Roman" w:cs="Times New Roman"/>
          <w:color w:val="000000"/>
          <w:sz w:val="18"/>
          <w:szCs w:val="18"/>
          <w:lang w:val="vi-VN"/>
        </w:rPr>
        <w:t>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w:t>
      </w:r>
      <w:r w:rsidRPr="00855DD1">
        <w:rPr>
          <w:rFonts w:ascii="Times New Roman" w:eastAsia="Times New Roman" w:hAnsi="Times New Roman" w:cs="Times New Roman"/>
          <w:color w:val="000000"/>
          <w:sz w:val="18"/>
          <w:szCs w:val="18"/>
        </w:rPr>
        <w:t>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color w:val="000000"/>
          <w:sz w:val="18"/>
          <w:szCs w:val="18"/>
          <w:lang w:val="vi-VN"/>
        </w:rPr>
        <w:t>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Ngoài các thỏa thuận đã nêu tại các điều, khoản, điểm trong hợp đồng này thì hai bên c</w:t>
      </w:r>
      <w:r w:rsidRPr="00855DD1">
        <w:rPr>
          <w:rFonts w:ascii="Times New Roman" w:eastAsia="Times New Roman" w:hAnsi="Times New Roman" w:cs="Times New Roman"/>
          <w:i/>
          <w:iCs/>
          <w:color w:val="000000"/>
          <w:sz w:val="18"/>
          <w:szCs w:val="18"/>
        </w:rPr>
        <w:t>ó</w:t>
      </w:r>
      <w:r w:rsidRPr="00855DD1">
        <w:rPr>
          <w:rFonts w:ascii="Times New Roman" w:eastAsia="Times New Roman" w:hAnsi="Times New Roman" w:cs="Times New Roman"/>
          <w:i/>
          <w:iCs/>
          <w:color w:val="000000"/>
          <w:sz w:val="18"/>
          <w:szCs w:val="18"/>
          <w:lang w:val="vi-VN"/>
        </w:rPr>
        <w:t> th</w:t>
      </w:r>
      <w:r w:rsidRPr="00855DD1">
        <w:rPr>
          <w:rFonts w:ascii="Times New Roman" w:eastAsia="Times New Roman" w:hAnsi="Times New Roman" w:cs="Times New Roman"/>
          <w:i/>
          <w:iCs/>
          <w:color w:val="000000"/>
          <w:sz w:val="18"/>
          <w:szCs w:val="18"/>
        </w:rPr>
        <w:t>ể </w:t>
      </w:r>
      <w:r w:rsidRPr="00855DD1">
        <w:rPr>
          <w:rFonts w:ascii="Times New Roman" w:eastAsia="Times New Roman" w:hAnsi="Times New Roman" w:cs="Times New Roman"/>
          <w:i/>
          <w:iCs/>
          <w:color w:val="000000"/>
          <w:sz w:val="18"/>
          <w:szCs w:val="18"/>
          <w:lang w:val="vi-VN"/>
        </w:rPr>
        <w:t>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w:t>
      </w:r>
      <w:r w:rsidRPr="00855DD1">
        <w:rPr>
          <w:rFonts w:ascii="Times New Roman" w:eastAsia="Times New Roman" w:hAnsi="Times New Roman" w:cs="Times New Roman"/>
          <w:color w:val="000000"/>
          <w:sz w:val="18"/>
          <w:szCs w:val="18"/>
        </w:rPr>
        <w:t>u </w:t>
      </w:r>
      <w:r w:rsidRPr="00855DD1">
        <w:rPr>
          <w:rFonts w:ascii="Times New Roman" w:eastAsia="Times New Roman" w:hAnsi="Times New Roman" w:cs="Times New Roman"/>
          <w:color w:val="000000"/>
          <w:sz w:val="18"/>
          <w:szCs w:val="18"/>
          <w:lang w:val="vi-VN"/>
        </w:rPr>
        <w:t>lực kể từ ngày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các giấy tờ liên quan về đất đai như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CHUYỂN NHƯỢNG</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NHẬN CHUY</w:t>
            </w:r>
            <w:r w:rsidRPr="00855DD1">
              <w:rPr>
                <w:rFonts w:ascii="Times New Roman" w:eastAsia="Times New Roman" w:hAnsi="Times New Roman" w:cs="Times New Roman"/>
                <w:b/>
                <w:bCs/>
                <w:color w:val="000000"/>
                <w:sz w:val="18"/>
                <w:szCs w:val="18"/>
              </w:rPr>
              <w:t>Ể</w:t>
            </w:r>
            <w:r w:rsidRPr="00855DD1">
              <w:rPr>
                <w:rFonts w:ascii="Times New Roman" w:eastAsia="Times New Roman" w:hAnsi="Times New Roman" w:cs="Times New Roman"/>
                <w:b/>
                <w:bCs/>
                <w:color w:val="000000"/>
                <w:sz w:val="18"/>
                <w:szCs w:val="18"/>
                <w:lang w:val="vi-VN"/>
              </w:rPr>
              <w:t>N NHƯỢNG</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(Ký, ghi rõ họ tên, nếu là tổ chức thì đóng dấu và ghi chức vụ người 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lang w:val="vi-VN"/>
        </w:rPr>
        <w:t> Ghi các căn cứ liên quan đến việc chuyển nhượng quyền sử dụng đất. Trường hợp Nhà nước có sửa đổi, thay thế các văn bản pháp luật ghi tại phần c</w:t>
      </w:r>
      <w:r w:rsidRPr="00855DD1">
        <w:rPr>
          <w:rFonts w:ascii="Times New Roman" w:eastAsia="Times New Roman" w:hAnsi="Times New Roman" w:cs="Times New Roman"/>
          <w:color w:val="000000"/>
          <w:sz w:val="18"/>
          <w:szCs w:val="18"/>
        </w:rPr>
        <w:t>ă</w:t>
      </w:r>
      <w:r w:rsidRPr="00855DD1">
        <w:rPr>
          <w:rFonts w:ascii="Times New Roman" w:eastAsia="Times New Roman" w:hAnsi="Times New Roman" w:cs="Times New Roman"/>
          <w:color w:val="000000"/>
          <w:sz w:val="18"/>
          <w:szCs w:val="18"/>
          <w:lang w:val="vi-VN"/>
        </w:rPr>
        <w:t>n cứ của hợp đồng này thì bên chuyển nhượng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Nếu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4" w:name="chuong_pl_7"/>
      <w:r w:rsidRPr="00855DD1">
        <w:rPr>
          <w:rFonts w:ascii="Times New Roman" w:eastAsia="Times New Roman" w:hAnsi="Times New Roman" w:cs="Times New Roman"/>
          <w:b/>
          <w:bCs/>
          <w:color w:val="000000"/>
          <w:sz w:val="18"/>
          <w:szCs w:val="18"/>
          <w:lang w:val="vi-VN"/>
        </w:rPr>
        <w:t>Mẫu số 07</w:t>
      </w:r>
      <w:bookmarkEnd w:id="64"/>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ngày...tháng...năm...</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5" w:name="chuong_pl_7_name"/>
      <w:r w:rsidRPr="00855DD1">
        <w:rPr>
          <w:rFonts w:ascii="Times New Roman" w:eastAsia="Times New Roman" w:hAnsi="Times New Roman" w:cs="Times New Roman"/>
          <w:b/>
          <w:bCs/>
          <w:color w:val="000000"/>
          <w:sz w:val="18"/>
          <w:szCs w:val="18"/>
          <w:lang w:val="vi-VN"/>
        </w:rPr>
        <w:t>HỢP ĐỒNG CHO THUÊ (CHO THUÊ LẠI) QUYỀN SỬ DỤNG ĐẤT</w:t>
      </w:r>
      <w:bookmarkEnd w:id="65"/>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w:t>
      </w:r>
      <w:r w:rsidRPr="00855DD1">
        <w:rPr>
          <w:rFonts w:ascii="Times New Roman" w:eastAsia="Times New Roman" w:hAnsi="Times New Roman" w:cs="Times New Roman"/>
          <w:b/>
          <w:b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Đất đai ngày 29 tháng 11 năm 2013;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năm</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của Chính phủ quy định chi tiết thi hành một số điều của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khác</w:t>
      </w: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CHO THUÊ (BÊN CHO THUÊ LẠI) QUYỀN SỬ DỤNG Đ</w:t>
      </w:r>
      <w:r w:rsidRPr="00855DD1">
        <w:rPr>
          <w:rFonts w:ascii="Times New Roman" w:eastAsia="Times New Roman" w:hAnsi="Times New Roman" w:cs="Times New Roman"/>
          <w:b/>
          <w:bCs/>
          <w:color w:val="000000"/>
          <w:sz w:val="18"/>
          <w:szCs w:val="18"/>
        </w:rPr>
        <w:t>Ấ</w:t>
      </w:r>
      <w:r w:rsidRPr="00855DD1">
        <w:rPr>
          <w:rFonts w:ascii="Times New Roman" w:eastAsia="Times New Roman" w:hAnsi="Times New Roman" w:cs="Times New Roman"/>
          <w:b/>
          <w:bCs/>
          <w:color w:val="000000"/>
          <w:sz w:val="18"/>
          <w:szCs w:val="18"/>
          <w:lang w:val="vi-VN"/>
        </w:rPr>
        <w:t>T</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b/>
          <w:bCs/>
          <w:color w:val="000000"/>
          <w:sz w:val="18"/>
          <w:szCs w:val="18"/>
          <w:lang w:val="vi-VN"/>
        </w:rPr>
        <w:t>(sau đây gọi tắt là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u tư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là người đại diện theo ủy quyền thì ghi</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theo giấy ủy quyền (văn bản ủy quyền) số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(nếu có). Thẻ căn cước công dân (hộ chiếu) s</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cấp ngày: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tại...</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BÊN THUÊ (BÊN THUÊ LẠI) QUYỀN SỬ DỤNG ĐẤT (sau đây gọi t</w:t>
      </w:r>
      <w:r w:rsidRPr="00855DD1">
        <w:rPr>
          <w:rFonts w:ascii="Times New Roman" w:eastAsia="Times New Roman" w:hAnsi="Times New Roman" w:cs="Times New Roman"/>
          <w:b/>
          <w:bCs/>
          <w:color w:val="000000"/>
          <w:sz w:val="18"/>
          <w:szCs w:val="18"/>
        </w:rPr>
        <w:t>ắ</w:t>
      </w:r>
      <w:r w:rsidRPr="00855DD1">
        <w:rPr>
          <w:rFonts w:ascii="Times New Roman" w:eastAsia="Times New Roman" w:hAnsi="Times New Roman" w:cs="Times New Roman"/>
          <w:b/>
          <w:bCs/>
          <w:color w:val="000000"/>
          <w:sz w:val="18"/>
          <w:szCs w:val="18"/>
          <w:lang w:val="vi-VN"/>
        </w:rPr>
        <w:t>t là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cá nhân</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w:t>
      </w: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cấp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Nơi đăng ký cư trú: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 liên hệ:</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(nếu có)</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đồng ý thực hiện việc </w:t>
      </w:r>
      <w:r w:rsidRPr="00855DD1">
        <w:rPr>
          <w:rFonts w:ascii="Times New Roman" w:eastAsia="Times New Roman" w:hAnsi="Times New Roman" w:cs="Times New Roman"/>
          <w:color w:val="000000"/>
          <w:sz w:val="18"/>
          <w:szCs w:val="18"/>
        </w:rPr>
        <w:t>cho thuê, thuê </w:t>
      </w:r>
      <w:r w:rsidRPr="00855DD1">
        <w:rPr>
          <w:rFonts w:ascii="Times New Roman" w:eastAsia="Times New Roman" w:hAnsi="Times New Roman" w:cs="Times New Roman"/>
          <w:color w:val="000000"/>
          <w:sz w:val="18"/>
          <w:szCs w:val="18"/>
          <w:lang w:val="vi-VN"/>
        </w:rPr>
        <w:t>quyền sử dụng đất theo các thỏa thuận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Thông tin về diện tích đất cho thuê (cho thuê lại)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Đặc điểm cụ thể của thửa đất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(Bằng chữ:</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Thửa đất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Tờ bản đồ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Hình thức sử dụng: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Sử dụng riêng: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Sử dụng chung: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đích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Nguồn gốc sử dụng: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Những hạn chế về quyền sử dụng đất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w:t>
      </w:r>
      <w:r w:rsidRPr="00855DD1">
        <w:rPr>
          <w:rFonts w:ascii="Times New Roman" w:eastAsia="Times New Roman" w:hAnsi="Times New Roman" w:cs="Times New Roman"/>
          <w:color w:val="000000"/>
          <w:sz w:val="18"/>
          <w:szCs w:val="18"/>
        </w:rPr>
        <w:t>á</w:t>
      </w:r>
      <w:r w:rsidRPr="00855DD1">
        <w:rPr>
          <w:rFonts w:ascii="Times New Roman" w:eastAsia="Times New Roman" w:hAnsi="Times New Roman" w:cs="Times New Roman"/>
          <w:color w:val="000000"/>
          <w:sz w:val="18"/>
          <w:szCs w:val="18"/>
          <w:lang w:val="vi-VN"/>
        </w:rPr>
        <w:t>c chỉ tiêu về xây dựng của thửa đất (nếu có)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Mật độ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tầng cao của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Chiều cao tối đa của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chỉ tiêu khác theo quy hoạch được duyệt: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Giá thuê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cho thuê quyền sử dụng đất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đồng (Bằng chữ: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w:t>
      </w:r>
      <w:r w:rsidRPr="00855DD1">
        <w:rPr>
          <w:rFonts w:ascii="Times New Roman" w:eastAsia="Times New Roman" w:hAnsi="Times New Roman" w:cs="Times New Roman"/>
          <w:i/>
          <w:iCs/>
          <w:color w:val="000000"/>
          <w:sz w:val="18"/>
          <w:szCs w:val="18"/>
        </w:rPr>
        <w:t>ỏa </w:t>
      </w:r>
      <w:r w:rsidRPr="00855DD1">
        <w:rPr>
          <w:rFonts w:ascii="Times New Roman" w:eastAsia="Times New Roman" w:hAnsi="Times New Roman" w:cs="Times New Roman"/>
          <w:i/>
          <w:iCs/>
          <w:color w:val="000000"/>
          <w:sz w:val="18"/>
          <w:szCs w:val="18"/>
          <w:lang w:val="vi-VN"/>
        </w:rPr>
        <w:t>thuận, ghi rõ trong hợp đồng đơn giá cho thuê quyền sử dụng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thể t</w:t>
      </w:r>
      <w:r w:rsidRPr="00855DD1">
        <w:rPr>
          <w:rFonts w:ascii="Times New Roman" w:eastAsia="Times New Roman" w:hAnsi="Times New Roman" w:cs="Times New Roman"/>
          <w:i/>
          <w:iCs/>
          <w:color w:val="000000"/>
          <w:sz w:val="18"/>
          <w:szCs w:val="18"/>
        </w:rPr>
        <w:t>í</w:t>
      </w:r>
      <w:r w:rsidRPr="00855DD1">
        <w:rPr>
          <w:rFonts w:ascii="Times New Roman" w:eastAsia="Times New Roman" w:hAnsi="Times New Roman" w:cs="Times New Roman"/>
          <w:i/>
          <w:iCs/>
          <w:color w:val="000000"/>
          <w:sz w:val="18"/>
          <w:szCs w:val="18"/>
          <w:lang w:val="vi-VN"/>
        </w:rPr>
        <w:t>nh theo m</w:t>
      </w:r>
      <w:r w:rsidRPr="00855DD1">
        <w:rPr>
          <w:rFonts w:ascii="Times New Roman" w:eastAsia="Times New Roman" w:hAnsi="Times New Roman" w:cs="Times New Roman"/>
          <w:i/>
          <w:iCs/>
          <w:color w:val="000000"/>
          <w:sz w:val="18"/>
          <w:szCs w:val="18"/>
          <w:vertAlign w:val="superscript"/>
          <w:lang w:val="vi-VN"/>
        </w:rPr>
        <w:t>2</w:t>
      </w:r>
      <w:r w:rsidRPr="00855DD1">
        <w:rPr>
          <w:rFonts w:ascii="Times New Roman" w:eastAsia="Times New Roman" w:hAnsi="Times New Roman" w:cs="Times New Roman"/>
          <w:i/>
          <w:iCs/>
          <w:color w:val="000000"/>
          <w:sz w:val="18"/>
          <w:szCs w:val="18"/>
          <w:lang w:val="vi-VN"/>
        </w:rPr>
        <w:t> hoặc tính theo toàn bộ diện tích đất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cho thuê này đã bao gồm giá trị quyền sử dụng đất, thuế VAT (nếu Bên cho thuê thuộc diện phải nộp thuế VAT)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Giá cho thuê quy định tại khoản 1 Điều này này không bao gồm các khoản sau: (Các bên tự thỏa thuận và ghi rõ trong hợp đồng)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Phương thức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bằng tiền mặt hoặc thông qua ngân hàng theo quy định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 </w:t>
      </w:r>
      <w:r w:rsidRPr="00855DD1">
        <w:rPr>
          <w:rFonts w:ascii="Times New Roman" w:eastAsia="Times New Roman" w:hAnsi="Times New Roman" w:cs="Times New Roman"/>
          <w:i/>
          <w:iCs/>
          <w:color w:val="000000"/>
          <w:sz w:val="18"/>
          <w:szCs w:val="18"/>
          <w:lang w:val="vi-VN"/>
        </w:rPr>
        <w:t>(Các bên thỏa thuận cụ thể tiến độ thanh toán tiền thuê quyền sử dụng)</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Mục đích thuê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Các bên ghi rõ mục đích sử dụng đất của bên thuê đất)</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Thời hạn thuê đất, thời điểm bàn giao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Thời hạn thuê đất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tháng (hoặc năm)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thuê bắt đầu từ ngày: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Gia hạn thời hạn thuê: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Giải quyết khi hợp đồng thuê đất hết hạn: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Thời điểm bàn giao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Giấy tờ pháp lý về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tự thỏa thuận về điều kiện, thủ tục bàn giao đất, giấy tờ kèm theo của quyền sử dụng đất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7.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Quyền và nghĩa vụ của bên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cho thuê (theo Điều 42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thuê khai thác, sử dụng đất theo đúng mục đích, quy hoạch, kế hoạch sử dụng đất, dự án đầu tư và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thuê thanh toán tiền thuê theo thời hạn và phương thức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thuê chấm dứt ngay việc sử dụng đất không đúng mục đích, hủ</w:t>
      </w:r>
      <w:r w:rsidRPr="00855DD1">
        <w:rPr>
          <w:rFonts w:ascii="Times New Roman" w:eastAsia="Times New Roman" w:hAnsi="Times New Roman" w:cs="Times New Roman"/>
          <w:color w:val="000000"/>
          <w:sz w:val="18"/>
          <w:szCs w:val="18"/>
        </w:rPr>
        <w:t>y </w:t>
      </w:r>
      <w:r w:rsidRPr="00855DD1">
        <w:rPr>
          <w:rFonts w:ascii="Times New Roman" w:eastAsia="Times New Roman" w:hAnsi="Times New Roman" w:cs="Times New Roman"/>
          <w:color w:val="000000"/>
          <w:sz w:val="18"/>
          <w:szCs w:val="18"/>
          <w:lang w:val="vi-VN"/>
        </w:rPr>
        <w:t>hoại đất hoặc làm giảm sút giá trị sử dụng của đất; nếu bên thuê không chấm dứt ngay hành vi vi phạm thì bên cho thuê có quyền đ</w:t>
      </w:r>
      <w:r w:rsidRPr="00855DD1">
        <w:rPr>
          <w:rFonts w:ascii="Times New Roman" w:eastAsia="Times New Roman" w:hAnsi="Times New Roman" w:cs="Times New Roman"/>
          <w:color w:val="000000"/>
          <w:sz w:val="18"/>
          <w:szCs w:val="18"/>
        </w:rPr>
        <w:t>ơn</w:t>
      </w:r>
      <w:r w:rsidRPr="00855DD1">
        <w:rPr>
          <w:rFonts w:ascii="Times New Roman" w:eastAsia="Times New Roman" w:hAnsi="Times New Roman" w:cs="Times New Roman"/>
          <w:color w:val="000000"/>
          <w:sz w:val="18"/>
          <w:szCs w:val="18"/>
          <w:lang w:val="vi-VN"/>
        </w:rPr>
        <w:t> phươ</w:t>
      </w:r>
      <w:r w:rsidRPr="00855DD1">
        <w:rPr>
          <w:rFonts w:ascii="Times New Roman" w:eastAsia="Times New Roman" w:hAnsi="Times New Roman" w:cs="Times New Roman"/>
          <w:color w:val="000000"/>
          <w:sz w:val="18"/>
          <w:szCs w:val="18"/>
        </w:rPr>
        <w:t>n</w:t>
      </w:r>
      <w:r w:rsidRPr="00855DD1">
        <w:rPr>
          <w:rFonts w:ascii="Times New Roman" w:eastAsia="Times New Roman" w:hAnsi="Times New Roman" w:cs="Times New Roman"/>
          <w:color w:val="000000"/>
          <w:sz w:val="18"/>
          <w:szCs w:val="18"/>
          <w:lang w:val="vi-VN"/>
        </w:rPr>
        <w:t>g chấm dứt thực hiện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yêu cầu bên thuê trả lại đất đang thuê và bồi thường thiệt hại;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Yêu cầu bên thuê giao lại đất khi hết thời hạn thuê theo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Yêu cầu bên thuê bồi thường thiệt hại do lỗi của bên thuê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Các quyền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cho thuê lại thì xác định quyền theo quy định tại Điều 46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cho thuê (theo Điều 42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Cung cấp thông tin đầy đủ, trung thực về quyền sử dụng đất và chịu trách nhiệm về thông tin do mình cung cấp;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Chuyển giao đất cho bên thuê đủ diện tích, đúng vị trí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Đăng ký việc cho thuê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Kiểm tra, nhắc nhở bên thuê bảo vệ, giữ gìn đất và sử dụng đất đúng mục đích;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Thực hiện nghĩa vụ tài chính với Nhà nước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Thông báo cho bên thuê về quyền của người thứ ba đối với đất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Bồi thường thiệt hại do lỗi của m</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Các nghĩa vụ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Trường hợp cho thuê lại thì xác định nghĩa vụ theo quy định tại Điều 46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Quyền và nghĩa vụ của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thuê (theo Điều 44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cho thuê cung cấp thông tin đầy đủ, trung thực về quyền sử dụng đất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cho thuê chuyển giao đất đúng diện tích, đúng vị trí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Được sử dụng đất thuê theo thời hạn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Khai thác, sử dụng đất thuê và hưởng thành quả lao động, kết quả đầu tư trên đất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Yêu cầu bên cho thuê bồi thường thiệt hại do lỗi của bên cho thuê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Quyền cho thuê lại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quyền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thuê (theo Điều 45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Sử dụng đất đúng mục đích, đúng ranh giới, đúng thời hạn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Không được hủy hoại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 Thanh toán đủ tiền thuê quyền sử dụng đất theo thời hạn và phương thức đã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Tuân theo quy định về bảo vệ môi trường; không được làm tổn hại đến quyền, lợi ích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p pháp của người sử dụng đất xung quanh;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Trả lại đất đúng thời hạn và tình trạng đất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Bồi thường thiệt hại do lỗi của mình gây ra;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Các nghĩa vụ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Trách nhiệm do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Trách nhiệm của Bên cho thuê khi vi phạm hợp đồng: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Trách nhiệm của Bên thuê khi vi phạm hợp đồng: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cho thuê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Quyền sử dụng đất nêu tại Điều 1 của hợp đồng này không thuộc diện bị cấm cho thuê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Quyền sử dụng đất nêu tại Điều 1 của hợp đồng này được tạo lập theo đ</w:t>
      </w:r>
      <w:r w:rsidRPr="00855DD1">
        <w:rPr>
          <w:rFonts w:ascii="Times New Roman" w:eastAsia="Times New Roman" w:hAnsi="Times New Roman" w:cs="Times New Roman"/>
          <w:color w:val="000000"/>
          <w:sz w:val="18"/>
          <w:szCs w:val="18"/>
        </w:rPr>
        <w:t>ú</w:t>
      </w:r>
      <w:r w:rsidRPr="00855DD1">
        <w:rPr>
          <w:rFonts w:ascii="Times New Roman" w:eastAsia="Times New Roman" w:hAnsi="Times New Roman" w:cs="Times New Roman"/>
          <w:color w:val="000000"/>
          <w:sz w:val="18"/>
          <w:szCs w:val="18"/>
          <w:lang w:val="vi-VN"/>
        </w:rPr>
        <w:t>ng quy hoạch, đúng thiết kế và các bản vẽ được duyệt đã cung cấp cho Bên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thuê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quyền sử dụng đất cho thuê;</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đồng.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thuê chậm thanh toán tiền thuê quyền sử dụng đất theo thỏa thuận tại Điều 3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 Bên cho thuê chậm bàn giao quyền sử dụng đất theo thỏa thuận tại Điều 6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thuê quyền sử dụng đất, tính lãi, các khoản phạt và bồi thường</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chính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xảy ra trường hợp bất khả kháng </w:t>
      </w:r>
      <w:r w:rsidRPr="00855DD1">
        <w:rPr>
          <w:rFonts w:ascii="Times New Roman" w:eastAsia="Times New Roman" w:hAnsi="Times New Roman" w:cs="Times New Roman"/>
          <w:i/>
          <w:iCs/>
          <w:color w:val="000000"/>
          <w:sz w:val="18"/>
          <w:szCs w:val="18"/>
          <w:lang w:val="vi-VN"/>
        </w:rPr>
        <w:t>(nếu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giấy tờ chứng minh về lý do bất khả kháng thì bên bị tác động phải xuất trình giấy tờ này)</w:t>
      </w:r>
      <w:r w:rsidRPr="00855DD1">
        <w:rPr>
          <w:rFonts w:ascii="Times New Roman" w:eastAsia="Times New Roman" w:hAnsi="Times New Roman" w:cs="Times New Roman"/>
          <w:color w:val="000000"/>
          <w:sz w:val="18"/>
          <w:szCs w:val="1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w:t>
      </w:r>
      <w:r w:rsidRPr="00855DD1">
        <w:rPr>
          <w:rFonts w:ascii="Times New Roman" w:eastAsia="Times New Roman" w:hAnsi="Times New Roman" w:cs="Times New Roman"/>
          <w:color w:val="000000"/>
          <w:sz w:val="18"/>
          <w:szCs w:val="18"/>
        </w:rPr>
        <w:t>điểm </w:t>
      </w:r>
      <w:r w:rsidRPr="00855DD1">
        <w:rPr>
          <w:rFonts w:ascii="Times New Roman" w:eastAsia="Times New Roman" w:hAnsi="Times New Roman" w:cs="Times New Roman"/>
          <w:color w:val="000000"/>
          <w:sz w:val="18"/>
          <w:szCs w:val="18"/>
          <w:lang w:val="vi-VN"/>
        </w:rPr>
        <w:t>d khoản 1 Điều 11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cho thuê, đối với Bên thuê)</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tiếp)</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thuê có nhiều người thì Bên thuê thỏa thuận cử 01 người đại diện để nhận thông báo)</w:t>
      </w:r>
      <w:r w:rsidRPr="00855DD1">
        <w:rPr>
          <w:rFonts w:ascii="Times New Roman" w:eastAsia="Times New Roman" w:hAnsi="Times New Roman" w:cs="Times New Roman"/>
          <w:color w:val="000000"/>
          <w:sz w:val="18"/>
          <w:szCs w:val="18"/>
          <w:lang w:val="vi-VN"/>
        </w:rPr>
        <w:t> là: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này phải được lập thành văn bản. Hai bên th</w:t>
      </w:r>
      <w:r w:rsidRPr="00855DD1">
        <w:rPr>
          <w:rFonts w:ascii="Times New Roman" w:eastAsia="Times New Roman" w:hAnsi="Times New Roman" w:cs="Times New Roman"/>
          <w:color w:val="000000"/>
          <w:sz w:val="18"/>
          <w:szCs w:val="18"/>
        </w:rPr>
        <w:t>ố</w:t>
      </w:r>
      <w:r w:rsidRPr="00855DD1">
        <w:rPr>
          <w:rFonts w:ascii="Times New Roman" w:eastAsia="Times New Roman" w:hAnsi="Times New Roman" w:cs="Times New Roman"/>
          <w:color w:val="000000"/>
          <w:sz w:val="18"/>
          <w:szCs w:val="18"/>
          <w:lang w:val="vi-VN"/>
        </w:rPr>
        <w:t>ng nh</w:t>
      </w:r>
      <w:r w:rsidRPr="00855DD1">
        <w:rPr>
          <w:rFonts w:ascii="Times New Roman" w:eastAsia="Times New Roman" w:hAnsi="Times New Roman" w:cs="Times New Roman"/>
          <w:color w:val="000000"/>
          <w:sz w:val="18"/>
          <w:szCs w:val="18"/>
        </w:rPr>
        <w:t>ấ</w:t>
      </w:r>
      <w:r w:rsidRPr="00855DD1">
        <w:rPr>
          <w:rFonts w:ascii="Times New Roman" w:eastAsia="Times New Roman" w:hAnsi="Times New Roman" w:cs="Times New Roman"/>
          <w:color w:val="000000"/>
          <w:sz w:val="18"/>
          <w:szCs w:val="18"/>
          <w:lang w:val="vi-VN"/>
        </w:rPr>
        <w:t>t r</w:t>
      </w:r>
      <w:r w:rsidRPr="00855DD1">
        <w:rPr>
          <w:rFonts w:ascii="Times New Roman" w:eastAsia="Times New Roman" w:hAnsi="Times New Roman" w:cs="Times New Roman"/>
          <w:color w:val="000000"/>
          <w:sz w:val="18"/>
          <w:szCs w:val="18"/>
        </w:rPr>
        <w:t>ằ</w:t>
      </w:r>
      <w:r w:rsidRPr="00855DD1">
        <w:rPr>
          <w:rFonts w:ascii="Times New Roman" w:eastAsia="Times New Roman" w:hAnsi="Times New Roman" w:cs="Times New Roman"/>
          <w:color w:val="000000"/>
          <w:sz w:val="18"/>
          <w:szCs w:val="18"/>
          <w:lang w:val="vi-VN"/>
        </w:rPr>
        <w:t>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Vào ngày gửi trong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bằng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color w:val="000000"/>
          <w:sz w:val="18"/>
          <w:szCs w:val="18"/>
          <w:lang w:val="vi-VN"/>
        </w:rPr>
        <w:t xml:space="preserve"> mà bên có thay đổi </w:t>
      </w:r>
      <w:r w:rsidRPr="00855DD1">
        <w:rPr>
          <w:rFonts w:ascii="Times New Roman" w:eastAsia="Times New Roman" w:hAnsi="Times New Roman" w:cs="Times New Roman"/>
          <w:color w:val="000000"/>
          <w:sz w:val="18"/>
          <w:szCs w:val="18"/>
          <w:lang w:val="vi-VN"/>
        </w:rPr>
        <w:lastRenderedPageBreak/>
        <w:t>không thông báo lại cho bên kia biết thì bên gửi thông báo không chịu trách nhiệm về việc bên có thay đ</w:t>
      </w:r>
      <w:r w:rsidRPr="00855DD1">
        <w:rPr>
          <w:rFonts w:ascii="Times New Roman" w:eastAsia="Times New Roman" w:hAnsi="Times New Roman" w:cs="Times New Roman"/>
          <w:color w:val="000000"/>
          <w:sz w:val="18"/>
          <w:szCs w:val="18"/>
        </w:rPr>
        <w:t>ổ</w:t>
      </w:r>
      <w:r w:rsidRPr="00855DD1">
        <w:rPr>
          <w:rFonts w:ascii="Times New Roman" w:eastAsia="Times New Roman" w:hAnsi="Times New Roman" w:cs="Times New Roman"/>
          <w:color w:val="000000"/>
          <w:sz w:val="18"/>
          <w:szCs w:val="18"/>
          <w:lang w:val="vi-VN"/>
        </w:rPr>
        <w:t>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15.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Điều, với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trang, được lập thành</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bản và có giá trị pháp lý như nhau, Bên thuê giữ</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bản, Bên cho thuê giữ</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bản để lưu trữ, làm thủ tục nộp thuế, phí, lệ phí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các giấy tờ liên quan về đất như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THUÊ</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(Ký và ghi rõ họ tên, nếu là tổ chức thì đóng dấu và ghi chức vụ người ký)</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CHO THUÊ</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(Ký, ghi rõ họ tên, chức vụ người k</w:t>
            </w:r>
            <w:r w:rsidRPr="00855DD1">
              <w:rPr>
                <w:rFonts w:ascii="Times New Roman" w:eastAsia="Times New Roman" w:hAnsi="Times New Roman" w:cs="Times New Roman"/>
                <w:i/>
                <w:iCs/>
                <w:color w:val="000000"/>
                <w:sz w:val="18"/>
                <w:szCs w:val="18"/>
              </w:rPr>
              <w:t>ý </w:t>
            </w:r>
            <w:r w:rsidRPr="00855DD1">
              <w:rPr>
                <w:rFonts w:ascii="Times New Roman" w:eastAsia="Times New Roman" w:hAnsi="Times New Roman" w:cs="Times New Roman"/>
                <w:i/>
                <w:iCs/>
                <w:color w:val="000000"/>
                <w:sz w:val="18"/>
                <w:szCs w:val="18"/>
                <w:lang w:val="vi-VN"/>
              </w:rPr>
              <w:t>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lang w:val="vi-VN"/>
        </w:rPr>
        <w:t> Ghi các căn cứ liên quan đến việc cho thuê quyền sử dụng đất. Trường hợp Nhà nước có sửa đổi, thay thế các văn bản pháp luật ghi t</w:t>
      </w:r>
      <w:r w:rsidRPr="00855DD1">
        <w:rPr>
          <w:rFonts w:ascii="Times New Roman" w:eastAsia="Times New Roman" w:hAnsi="Times New Roman" w:cs="Times New Roman"/>
          <w:color w:val="000000"/>
          <w:sz w:val="18"/>
          <w:szCs w:val="18"/>
        </w:rPr>
        <w:t>ạ</w:t>
      </w:r>
      <w:r w:rsidRPr="00855DD1">
        <w:rPr>
          <w:rFonts w:ascii="Times New Roman" w:eastAsia="Times New Roman" w:hAnsi="Times New Roman" w:cs="Times New Roman"/>
          <w:color w:val="000000"/>
          <w:sz w:val="18"/>
          <w:szCs w:val="18"/>
          <w:lang w:val="vi-VN"/>
        </w:rPr>
        <w:t>i phần căn cứ của hợp đồng này thì bên cho thuê phải ghi lại theo số, tên văn bản mới đã thay đổi.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N</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lang w:val="vi-VN"/>
        </w:rPr>
        <w:t>3</w:t>
      </w:r>
      <w:r w:rsidRPr="00855DD1">
        <w:rPr>
          <w:rFonts w:ascii="Times New Roman" w:eastAsia="Times New Roman" w:hAnsi="Times New Roman" w:cs="Times New Roman"/>
          <w:color w:val="000000"/>
          <w:sz w:val="18"/>
          <w:szCs w:val="18"/>
          <w:lang w:val="vi-VN"/>
        </w:rPr>
        <w:t> N</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u là tổ chức thì ghi số Giấy chứng nhận đăng ký doanh nghiệp hoặc Giấy chứng nhận đăng ký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6" w:name="chuong_pl_8"/>
      <w:r w:rsidRPr="00855DD1">
        <w:rPr>
          <w:rFonts w:ascii="Times New Roman" w:eastAsia="Times New Roman" w:hAnsi="Times New Roman" w:cs="Times New Roman"/>
          <w:b/>
          <w:bCs/>
          <w:color w:val="000000"/>
          <w:sz w:val="18"/>
          <w:szCs w:val="18"/>
          <w:lang w:val="vi-VN"/>
        </w:rPr>
        <w:t>Mẫu số 08</w:t>
      </w:r>
      <w:bookmarkEnd w:id="66"/>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ngày... tháng... năm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7" w:name="chuong_pl_8_name"/>
      <w:r w:rsidRPr="00855DD1">
        <w:rPr>
          <w:rFonts w:ascii="Times New Roman" w:eastAsia="Times New Roman" w:hAnsi="Times New Roman" w:cs="Times New Roman"/>
          <w:b/>
          <w:bCs/>
          <w:color w:val="000000"/>
          <w:sz w:val="18"/>
          <w:szCs w:val="18"/>
          <w:lang w:val="vi-VN"/>
        </w:rPr>
        <w:t>HỢP ĐỒNG CHUYỂN NHƯỢNG TOÀN BỘ (HOẶC MỘT PHẦN) DỰ ÁN BẤT ĐỘNG SẢN</w:t>
      </w:r>
      <w:bookmarkEnd w:id="67"/>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w:t>
      </w:r>
      <w:r w:rsidRPr="00855DD1">
        <w:rPr>
          <w:rFonts w:ascii="Times New Roman" w:eastAsia="Times New Roman" w:hAnsi="Times New Roman" w:cs="Times New Roman"/>
          <w:b/>
          <w:b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Đất đai ngày 29 tháng 11 năm 2013;</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Đầu tư ngày 17 tháng 6 năm 2020;</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Chính phủ quy định chi tiết thi hành một số điều của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Chính phủ quy định chi tiết thi hành một số điều của Luật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Quyết định cho phép chuyển nhượng toàn bộ (hoặc một phần) dự án bất động sản</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số</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năm</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của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căn cứ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kinh doanh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Email:</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Tài khoản: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II. B</w:t>
      </w:r>
      <w:r w:rsidRPr="00855DD1">
        <w:rPr>
          <w:rFonts w:ascii="Times New Roman" w:eastAsia="Times New Roman" w:hAnsi="Times New Roman" w:cs="Times New Roman"/>
          <w:b/>
          <w:bCs/>
          <w:color w:val="000000"/>
          <w:sz w:val="18"/>
          <w:szCs w:val="18"/>
        </w:rPr>
        <w:t>Ê</w:t>
      </w:r>
      <w:r w:rsidRPr="00855DD1">
        <w:rPr>
          <w:rFonts w:ascii="Times New Roman" w:eastAsia="Times New Roman" w:hAnsi="Times New Roman" w:cs="Times New Roman"/>
          <w:b/>
          <w:bCs/>
          <w:color w:val="000000"/>
          <w:sz w:val="18"/>
          <w:szCs w:val="18"/>
          <w:lang w:val="vi-VN"/>
        </w:rPr>
        <w:t>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kinh doanh: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Chức vụ:</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Email:</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Tài khoản: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Hai bên thống nhất ký kết hợp đồng chuyển nhượng toàn bộ (hoặc một phần) dự án</w:t>
      </w:r>
      <w:r w:rsidRPr="00855DD1">
        <w:rPr>
          <w:rFonts w:ascii="Times New Roman" w:eastAsia="Times New Roman" w:hAnsi="Times New Roman" w:cs="Times New Roman"/>
          <w:color w:val="000000"/>
          <w:sz w:val="18"/>
          <w:szCs w:val="18"/>
        </w:rPr>
        <w:t> ................... ............................................................. </w:t>
      </w:r>
      <w:r w:rsidRPr="00855DD1">
        <w:rPr>
          <w:rFonts w:ascii="Times New Roman" w:eastAsia="Times New Roman" w:hAnsi="Times New Roman" w:cs="Times New Roman"/>
          <w:color w:val="000000"/>
          <w:sz w:val="18"/>
          <w:szCs w:val="18"/>
          <w:lang w:val="vi-VN"/>
        </w:rPr>
        <w:t>với các nội dung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Thông tin cơ bản về dự án,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Nội dung chính của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Thông tin về công trình xây dựng (tổng diện tích sàn xây dựng, diện tích sàn nhà ở: </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mức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w:t>
      </w:r>
      <w:r w:rsidRPr="00855DD1">
        <w:rPr>
          <w:rFonts w:ascii="Times New Roman" w:eastAsia="Times New Roman" w:hAnsi="Times New Roman" w:cs="Times New Roman"/>
          <w:i/>
          <w:iCs/>
          <w:color w:val="000000"/>
          <w:sz w:val="18"/>
          <w:szCs w:val="18"/>
        </w:rPr>
        <w:t>ể </w:t>
      </w:r>
      <w:r w:rsidRPr="00855DD1">
        <w:rPr>
          <w:rFonts w:ascii="Times New Roman" w:eastAsia="Times New Roman" w:hAnsi="Times New Roman" w:cs="Times New Roman"/>
          <w:i/>
          <w:iCs/>
          <w:color w:val="000000"/>
          <w:sz w:val="18"/>
          <w:szCs w:val="18"/>
          <w:lang w:val="vi-VN"/>
        </w:rPr>
        <w:t>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Nội dung chính của phần dự án chuyển nhượng</w:t>
      </w:r>
      <w:r w:rsidRPr="00855DD1">
        <w:rPr>
          <w:rFonts w:ascii="Times New Roman" w:eastAsia="Times New Roman" w:hAnsi="Times New Roman" w:cs="Times New Roman"/>
          <w:color w:val="000000"/>
          <w:sz w:val="18"/>
          <w:szCs w:val="18"/>
          <w:vertAlign w:val="superscript"/>
          <w:lang w:val="vi-VN"/>
        </w:rPr>
        <w:t>1</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công trình xây dựng (tổng diện tích sàn xây dựng, diện tích sàn nhà ở:</w:t>
      </w:r>
      <w:r w:rsidRPr="00855DD1">
        <w:rPr>
          <w:rFonts w:ascii="Times New Roman" w:eastAsia="Times New Roman" w:hAnsi="Times New Roman" w:cs="Times New Roman"/>
          <w:color w:val="000000"/>
          <w:sz w:val="18"/>
          <w:szCs w:val="18"/>
        </w:rPr>
        <w:t> ................. ............................... </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Thông tin chi tiết về kết quả thực hiện đến thời điểm chuyển nhượng toàn bộ (hoặc một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giải phóng mặt bằng: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xây dựng hạ tầng kỹ thuật: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xây dựng công trình: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nộp tiền sử dụng đất, tiền thuê đất đối với Nhà nước của dự án, phần dự án chuyển nhượng: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Việc cấp Giấy chứng nhận quyền sử dụng đất đối với dự án, phần dự án chuyển nhượng: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7. Cam kết của bên chuyển nhượng về thông tin kết quả thực hiện đến thời điểm chuyển nhượng toàn bộ (hoặc một phần)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Chuyển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hợp đồng này được ký kết, Bên chuyển nhượng có trách nhiệm thực hiện đăng ký quyền sử dụng đất cho bên nhận chuyển nhượng tại cơ quan có thẩm quyền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Bên nhận chuyển nhượng có trách nhiệm phối hợp với Bên chuyển nhượng thực hiện đăng ký quyền sử dụng đất tại cơ quan có thẩm quyền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Giá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bên thỏa thuận quy định cụ thể về gi</w:t>
      </w:r>
      <w:r w:rsidRPr="00855DD1">
        <w:rPr>
          <w:rFonts w:ascii="Times New Roman" w:eastAsia="Times New Roman" w:hAnsi="Times New Roman" w:cs="Times New Roman"/>
          <w:i/>
          <w:iCs/>
          <w:color w:val="000000"/>
          <w:sz w:val="18"/>
          <w:szCs w:val="18"/>
        </w:rPr>
        <w:t>á </w:t>
      </w:r>
      <w:r w:rsidRPr="00855DD1">
        <w:rPr>
          <w:rFonts w:ascii="Times New Roman" w:eastAsia="Times New Roman" w:hAnsi="Times New Roman" w:cs="Times New Roman"/>
          <w:i/>
          <w:iCs/>
          <w:color w:val="000000"/>
          <w:sz w:val="18"/>
          <w:szCs w:val="18"/>
          <w:lang w:val="vi-VN"/>
        </w:rPr>
        <w:t>chuyển nhượng và các thành phần c</w:t>
      </w:r>
      <w:r w:rsidRPr="00855DD1">
        <w:rPr>
          <w:rFonts w:ascii="Times New Roman" w:eastAsia="Times New Roman" w:hAnsi="Times New Roman" w:cs="Times New Roman"/>
          <w:i/>
          <w:iCs/>
          <w:color w:val="000000"/>
          <w:sz w:val="18"/>
          <w:szCs w:val="18"/>
        </w:rPr>
        <w:t>ấ</w:t>
      </w:r>
      <w:r w:rsidRPr="00855DD1">
        <w:rPr>
          <w:rFonts w:ascii="Times New Roman" w:eastAsia="Times New Roman" w:hAnsi="Times New Roman" w:cs="Times New Roman"/>
          <w:i/>
          <w:iCs/>
          <w:color w:val="000000"/>
          <w:sz w:val="18"/>
          <w:szCs w:val="18"/>
          <w:lang w:val="vi-VN"/>
        </w:rPr>
        <w:t>u thành gi</w:t>
      </w:r>
      <w:r w:rsidRPr="00855DD1">
        <w:rPr>
          <w:rFonts w:ascii="Times New Roman" w:eastAsia="Times New Roman" w:hAnsi="Times New Roman" w:cs="Times New Roman"/>
          <w:i/>
          <w:iCs/>
          <w:color w:val="000000"/>
          <w:sz w:val="18"/>
          <w:szCs w:val="18"/>
        </w:rPr>
        <w:t>á </w:t>
      </w:r>
      <w:r w:rsidRPr="00855DD1">
        <w:rPr>
          <w:rFonts w:ascii="Times New Roman" w:eastAsia="Times New Roman" w:hAnsi="Times New Roman" w:cs="Times New Roman"/>
          <w:i/>
          <w:iCs/>
          <w:color w:val="000000"/>
          <w:sz w:val="18"/>
          <w:szCs w:val="18"/>
          <w:lang w:val="vi-VN"/>
        </w:rPr>
        <w:t>chuyển nhượng: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Phương thức và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Phương thức thanh toán: thanh toán bằng tiền Việt Nam thông qua tài khoản qua ngân hàng: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(Ghi rõ thông tin tài khoản ngân hàng)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Thời hạn, tiến độ, điều kiện thanh toán:</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nội dung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Trách nhiệm nộp thuế, phí, lệ phí</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trách nhiệm nộp thuế theo quy định: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trách nhiệm nộp phí, lệ phí theo quy định: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Thời hạn bàn giao và nhận dự án (hoặc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Cách thức bàn giao: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Bàn giao trên hồ sơ và bàn giao trên thực địa (do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Các nội dung về bàn giao dự án, phần dự án chuyển nhượng:</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do các bên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Thời điểm bàn giao: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Quyền và nghĩa vụ của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chuyển nhượng có các quyền theo Điều 52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Yêu cầu bên nhận chuyển nhượng trả đủ tiền đúng thời hạn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nhận chuyển nhượng nhận bàn giao toàn bộ dự án hoặc phần dự án đúng thời hạn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quyền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chuyển nhượng có nghĩa vụ theo Điều 52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Bàn giao toàn bộ (hoặc một phần) dự án trên thực địa và toàn bộ hồ sơ dự án cho bên nhận chuyển nhượng, trường hợp không bàn giao hoặc chậm bàn giao thì phải bồi thường thiệt hại;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Quản lý toàn bộ dự án trong thời gian chưa bàn giao xong toàn bộ dự án hoặc phần dự án chuyển nhượng cả về hồ sơ v</w:t>
      </w:r>
      <w:r w:rsidRPr="00855DD1">
        <w:rPr>
          <w:rFonts w:ascii="Times New Roman" w:eastAsia="Times New Roman" w:hAnsi="Times New Roman" w:cs="Times New Roman"/>
          <w:color w:val="000000"/>
          <w:sz w:val="18"/>
          <w:szCs w:val="18"/>
        </w:rPr>
        <w:t>à </w:t>
      </w:r>
      <w:r w:rsidRPr="00855DD1">
        <w:rPr>
          <w:rFonts w:ascii="Times New Roman" w:eastAsia="Times New Roman" w:hAnsi="Times New Roman" w:cs="Times New Roman"/>
          <w:color w:val="000000"/>
          <w:sz w:val="18"/>
          <w:szCs w:val="18"/>
          <w:lang w:val="vi-VN"/>
        </w:rPr>
        <w:t>trên thực địa;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Thông báo cho khách hàng và các bên có liên quan về việc chuyển nhượng toàn bộ (hoặc một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Điều 9. Quyền và nghĩa vụ của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Quyền của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nhận chuyển nhượng có các quyền theo Điều 52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Nhận bàn giao toàn bộ (hoặc một phần) dự án trên thực địa và toàn bộ hồ sơ dự án hoặc phần dự án nêu tại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này theo đúng thời gian quy định tại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Yêu cầu bên chuyển nhượng tạo điều kiện và cung cấp các giấy tờ có liên quan đến việc thực hiện tiếp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quyền lợi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Nghĩa vụ của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nhận chuyển nhượng có các nghĩa vụ theo Điều 52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Thanh toán tiền đầy đủ đúng thời hạn cho bên chuyển nhượng theo thỏa thuận trong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Thực hiện và đáp ứng đầy đủ quyền lợi của bên chuyển nhượng và của khách hàng mà các bên đã thống nhất;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Tiếp nhận toàn bộ (hoặc một ph</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n) dự án tại thực địa và hồ sơ dự án, phần dự án đúng thời hạn đã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Thực hiện tiếp dự án theo đúng nội dung dự án đã được cấp có thẩm quyền phê duyệt (đúng tiến độ, đảm bảo chất lượng,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Các nghĩa vụ khác do hai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10. Trách nhiệm do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thức, cách thức xử lý vi phạm khi Bên nhận chuyển nhượng chậm trễ thanh toán tiền cho bên chuyển nhượng: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thức, cách thức xử lý vi phạm khi Bên chuyển nhượng chậm trễ bàn giao dự án, phần dự án chuyển nhượng cho Bên nhận chuyển nhượng: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11. Cam kết của các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chuyển nhượng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nhận chuyển nhượng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Đã tìm hiểu, xem xét kỹ thông tin về Dự án,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Đã được Bên chuyển nhượng cung cấp bản sao các giấy tờ, tài liệu và thông tin c</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n thiết liên quan đến Dự án, phân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Số tiền Bên nhận chuyển nhượng trả cho Bên chuyển nhượng theo hợp đồng này là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 xml:space="preserve">p pháp, không có tranh chấp với bên thứ ba. Bên chuyển nhượng sẽ không phải chịu trách nhiệm đối với việc tranh chấp số tiền mà Bên nhận chuyển nhượng đã thanh </w:t>
      </w:r>
      <w:r w:rsidRPr="00855DD1">
        <w:rPr>
          <w:rFonts w:ascii="Times New Roman" w:eastAsia="Times New Roman" w:hAnsi="Times New Roman" w:cs="Times New Roman"/>
          <w:color w:val="000000"/>
          <w:sz w:val="18"/>
          <w:szCs w:val="18"/>
          <w:lang w:val="vi-VN"/>
        </w:rPr>
        <w:lastRenderedPageBreak/>
        <w:t>toán cho Bên chuyển nhượng theo hợp đồng này. Trong trường hợp có tranh chấp về số tiền này thì hợp đồng này vẫn có hiệu lực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cam kết khác do hai bên thỏa thuận (nếu có): </w:t>
      </w:r>
      <w:r w:rsidRPr="00855DD1">
        <w:rPr>
          <w:rFonts w:ascii="Times New Roman" w:eastAsia="Times New Roman" w:hAnsi="Times New Roman" w:cs="Times New Roman"/>
          <w:i/>
          <w:iCs/>
          <w:color w:val="000000"/>
          <w:sz w:val="18"/>
          <w:szCs w:val="18"/>
          <w:lang w:val="vi-VN"/>
        </w:rPr>
        <w:t>(các cam kết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Việc ký kết hợp đồng này giữa các bên là hoàn toàn tự nguyện, không bị ép buộc, lừa dối.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Hai bên cam kết thực hiện đúng các thỏa thuận đã quy định trong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6.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12.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trường hợp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Hai bên đồng ý chấm dứt hợp. Trong trường hợp này, hai bên lập văn bản thỏa thuận cụ thể các điều kiện và thời hạn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Bên nhận chuyển nhượng chậm thanh toán tiền nhận chuyển nhượng theo thỏa thuận tại Điều 5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Bên chuyển nhượng chậm bàn dự án, phần dự án chuyển nhượng theo thỏa thuận tại Điều 7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Trong trường hợp bên bị tác động bởi sự kiện bất khả kháng không thể khắc phục được để tiếp tục thực hiện nghĩa vụ của mình 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xảy ra sự kiện bất khả kháng và hai bên cũng không có thỏa thuận khác thì một trong hai bên có quyền đ</w:t>
      </w:r>
      <w:r w:rsidRPr="00855DD1">
        <w:rPr>
          <w:rFonts w:ascii="Times New Roman" w:eastAsia="Times New Roman" w:hAnsi="Times New Roman" w:cs="Times New Roman"/>
          <w:color w:val="000000"/>
          <w:sz w:val="18"/>
          <w:szCs w:val="18"/>
        </w:rPr>
        <w:t>ơ</w:t>
      </w:r>
      <w:r w:rsidRPr="00855DD1">
        <w:rPr>
          <w:rFonts w:ascii="Times New Roman" w:eastAsia="Times New Roman" w:hAnsi="Times New Roman" w:cs="Times New Roman"/>
          <w:color w:val="000000"/>
          <w:sz w:val="18"/>
          <w:szCs w:val="18"/>
          <w:lang w:val="vi-VN"/>
        </w:rPr>
        <w:t>n phương chấm dứt hợp đồng này và việc chấm dứt hợp đồng này không được coi là vi phạm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Việc xử lý hậu quả do chấm dứt hợp đồng theo quy định tại khoản 1 Điều này như: hoàn trả lại tiền nhận chuyển nhượng dự án, phần dự án, tính lãi, các khoản phạt và bồi thường</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do hai bên thỏa thuận cụ thể.</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13.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Các bên nhất trí thỏa thuận một trong các trường hợp sau đây được coi là sự kiện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Do chiến tranh hoặc do thiên tai hoặc do thay đổi ch</w:t>
      </w:r>
      <w:r w:rsidRPr="00855DD1">
        <w:rPr>
          <w:rFonts w:ascii="Times New Roman" w:eastAsia="Times New Roman" w:hAnsi="Times New Roman" w:cs="Times New Roman"/>
          <w:color w:val="000000"/>
          <w:sz w:val="18"/>
          <w:szCs w:val="18"/>
        </w:rPr>
        <w:t>í</w:t>
      </w:r>
      <w:r w:rsidRPr="00855DD1">
        <w:rPr>
          <w:rFonts w:ascii="Times New Roman" w:eastAsia="Times New Roman" w:hAnsi="Times New Roman" w:cs="Times New Roman"/>
          <w:color w:val="000000"/>
          <w:sz w:val="18"/>
          <w:szCs w:val="18"/>
          <w:lang w:val="vi-VN"/>
        </w:rPr>
        <w:t>nh sách pháp luật của Nhà nước;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Do phải thực hiện quyết định của cơ quan nhà nước có thẩm quyền hoặc các trường hợp khác do pháp luật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Do tai nạn, ốm đau thuộc diện phải đi cấp cứu tại cơ sở y tế;</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Mọi trường hợp khó khăn về tài chính đơn thuần sẽ không được coi là trường hợp bất khả kháng.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xảy ra trường hợp bất khả kháng </w:t>
      </w:r>
      <w:r w:rsidRPr="00855DD1">
        <w:rPr>
          <w:rFonts w:ascii="Times New Roman" w:eastAsia="Times New Roman" w:hAnsi="Times New Roman" w:cs="Times New Roman"/>
          <w:i/>
          <w:iCs/>
          <w:color w:val="000000"/>
          <w:sz w:val="18"/>
          <w:szCs w:val="18"/>
          <w:lang w:val="vi-VN"/>
        </w:rPr>
        <w:t>(nếu có giấy tờ chứng minh về lý do bất khả kh</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ng thì bên bị tác động phải xuất trình giấy tờ này)</w:t>
      </w:r>
      <w:r w:rsidRPr="00855DD1">
        <w:rPr>
          <w:rFonts w:ascii="Times New Roman" w:eastAsia="Times New Roman" w:hAnsi="Times New Roman" w:cs="Times New Roman"/>
          <w:color w:val="000000"/>
          <w:sz w:val="18"/>
          <w:szCs w:val="18"/>
          <w:lang w:val="vi-VN"/>
        </w:rPr>
        <w:t>. Việc b</w:t>
      </w:r>
      <w:r w:rsidRPr="00855DD1">
        <w:rPr>
          <w:rFonts w:ascii="Times New Roman" w:eastAsia="Times New Roman" w:hAnsi="Times New Roman" w:cs="Times New Roman"/>
          <w:color w:val="000000"/>
          <w:sz w:val="18"/>
          <w:szCs w:val="18"/>
        </w:rPr>
        <w:t>ê</w:t>
      </w:r>
      <w:r w:rsidRPr="00855DD1">
        <w:rPr>
          <w:rFonts w:ascii="Times New Roman" w:eastAsia="Times New Roman" w:hAnsi="Times New Roman" w:cs="Times New Roman"/>
          <w:color w:val="000000"/>
          <w:sz w:val="18"/>
          <w:szCs w:val="18"/>
          <w:lang w:val="vi-VN"/>
        </w:rPr>
        <w:t>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5.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14.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Địa chỉ để các bên nhận thông báo của bên kia </w:t>
      </w:r>
      <w:r w:rsidRPr="00855DD1">
        <w:rPr>
          <w:rFonts w:ascii="Times New Roman" w:eastAsia="Times New Roman" w:hAnsi="Times New Roman" w:cs="Times New Roman"/>
          <w:i/>
          <w:iCs/>
          <w:color w:val="000000"/>
          <w:sz w:val="18"/>
          <w:szCs w:val="18"/>
          <w:lang w:val="vi-VN"/>
        </w:rPr>
        <w:t>(ghi rõ đối với Bên chuyển nhượng, đối với Bên nhận chuyển nhượng):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Hình thức thông báo giữa các bên </w:t>
      </w:r>
      <w:r w:rsidRPr="00855DD1">
        <w:rPr>
          <w:rFonts w:ascii="Times New Roman" w:eastAsia="Times New Roman" w:hAnsi="Times New Roman" w:cs="Times New Roman"/>
          <w:i/>
          <w:iCs/>
          <w:color w:val="000000"/>
          <w:sz w:val="18"/>
          <w:szCs w:val="18"/>
          <w:lang w:val="vi-VN"/>
        </w:rPr>
        <w:t>(thông qua Fax, thư, điện tín, giao trực t</w:t>
      </w:r>
      <w:r w:rsidRPr="00855DD1">
        <w:rPr>
          <w:rFonts w:ascii="Times New Roman" w:eastAsia="Times New Roman" w:hAnsi="Times New Roman" w:cs="Times New Roman"/>
          <w:i/>
          <w:iCs/>
          <w:color w:val="000000"/>
          <w:sz w:val="18"/>
          <w:szCs w:val="18"/>
        </w:rPr>
        <w:t>iế</w:t>
      </w:r>
      <w:r w:rsidRPr="00855DD1">
        <w:rPr>
          <w:rFonts w:ascii="Times New Roman" w:eastAsia="Times New Roman" w:hAnsi="Times New Roman" w:cs="Times New Roman"/>
          <w:i/>
          <w:iCs/>
          <w:color w:val="000000"/>
          <w:sz w:val="18"/>
          <w:szCs w:val="18"/>
          <w:lang w:val="vi-VN"/>
        </w:rPr>
        <w:t>p): </w:t>
      </w:r>
      <w:r w:rsidRPr="00855DD1">
        <w:rPr>
          <w:rFonts w:ascii="Times New Roman" w:eastAsia="Times New Roman" w:hAnsi="Times New Roman" w:cs="Times New Roman"/>
          <w:i/>
          <w:i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nhận thông báo </w:t>
      </w:r>
      <w:r w:rsidRPr="00855DD1">
        <w:rPr>
          <w:rFonts w:ascii="Times New Roman" w:eastAsia="Times New Roman" w:hAnsi="Times New Roman" w:cs="Times New Roman"/>
          <w:i/>
          <w:iCs/>
          <w:color w:val="000000"/>
          <w:sz w:val="18"/>
          <w:szCs w:val="18"/>
          <w:lang w:val="vi-VN"/>
        </w:rPr>
        <w:t>(nếu Bên nhận chuyển nhượng có nhiều người thì Bên nhận chuyển nhượng thỏa thuận cử 01 người đại diện để nhận thông báo)</w:t>
      </w:r>
      <w:r w:rsidRPr="00855DD1">
        <w:rPr>
          <w:rFonts w:ascii="Times New Roman" w:eastAsia="Times New Roman" w:hAnsi="Times New Roman" w:cs="Times New Roman"/>
          <w:color w:val="000000"/>
          <w:sz w:val="18"/>
          <w:szCs w:val="18"/>
          <w:lang w:val="vi-VN"/>
        </w:rPr>
        <w:t> là: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Vào ngày gửi trong trường hợp thư giao tận tay và có chữ ký của người nhận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Vào ngày bên gửi nhận được thông báo chuyển fax thành công trong trường hợp gửi thông báo b</w:t>
      </w:r>
      <w:r w:rsidRPr="00855DD1">
        <w:rPr>
          <w:rFonts w:ascii="Times New Roman" w:eastAsia="Times New Roman" w:hAnsi="Times New Roman" w:cs="Times New Roman"/>
          <w:color w:val="000000"/>
          <w:sz w:val="18"/>
          <w:szCs w:val="18"/>
        </w:rPr>
        <w:t>ằ</w:t>
      </w:r>
      <w:r w:rsidRPr="00855DD1">
        <w:rPr>
          <w:rFonts w:ascii="Times New Roman" w:eastAsia="Times New Roman" w:hAnsi="Times New Roman" w:cs="Times New Roman"/>
          <w:color w:val="000000"/>
          <w:sz w:val="18"/>
          <w:szCs w:val="18"/>
          <w:lang w:val="vi-VN"/>
        </w:rPr>
        <w:t>ng fax;</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Vào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kể từ ngày đóng dấu bưu điện trong trường hợp gửi thông báo bằng thư chuyển phát nhanh;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do các bên thỏa thuận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5. Các bên phải thông báo bằng văn bản cho nhau biết nếu có đề nghị thay đổi về địa chỉ, hình thức và tên người nhận thông báo; nếu khi đã có thay đổi về </w:t>
      </w:r>
      <w:r w:rsidRPr="00855DD1">
        <w:rPr>
          <w:rFonts w:ascii="Times New Roman" w:eastAsia="Times New Roman" w:hAnsi="Times New Roman" w:cs="Times New Roman"/>
          <w:i/>
          <w:iCs/>
          <w:color w:val="000000"/>
          <w:sz w:val="18"/>
          <w:szCs w:val="18"/>
          <w:lang w:val="vi-VN"/>
        </w:rPr>
        <w:t>(địa chỉ, hình thức, tên người nhận thông báo do các bên thỏa thuận</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w:t>
      </w:r>
      <w:r w:rsidRPr="00855DD1">
        <w:rPr>
          <w:rFonts w:ascii="Times New Roman" w:eastAsia="Times New Roman" w:hAnsi="Times New Roman" w:cs="Times New Roman"/>
          <w:color w:val="000000"/>
          <w:sz w:val="18"/>
          <w:szCs w:val="18"/>
          <w:lang w:val="vi-VN"/>
        </w:rPr>
        <w:t>mà bên có thay đổi không thông báo lại cho bên kia biết thì bên gửi thông báo không chịu trách nhiệm về việc bên có thay đổi không nhận được các văn bản thông báo.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15. Các thỏa thuận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với các nội dung đã được quy định tại hợp đồng này và phải phù hợp với quy định của pháp luật, không được trái đạo đức xã hội.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16.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bên có trách nhiệm thỏa thuận cụ thể cách thức, hình thức giải quyết tranh chấp về các nội dung của hợp đồng khi có tranh chấp phát sinh và lựa chọn</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(cơ quan Tòa án) để giải quyết theo quy định pháp luật khi hai bên không tự thỏa thuận giải quyết được.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17. Thời điểm có hiệu lực của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Hợp đồng này có hiệu lực kể từ ngày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Hợp đồng này có</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Điều, với</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trang, được lập thành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bản và có giá trị pháp lý như nhau, Bên nhận chuyển nhượng giữ</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bản, Bên chuyển nhượng giữ</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bản để lưu trữ, làm thủ tục nộp thuế, phí, lệ phí và thủ tục đăng ký đất đai theo quy định của pháp luật về đất đai cho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Kèm theo hợp đồng này là các giấy tờ liên quan về đất như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phụ lục đính kèm hợp đồng này và các sửa đổi, bổ sung theo thỏa thuận của hai bên là nội dung không tách rời hợp đồng này và có hiệu lực thi hành đối với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Trong trường hợp các bên thỏa thuận thay đổi nội dung của hợp đồng này thì phải lập bằng văn bản có chữ ký của cả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CHUY</w:t>
            </w:r>
            <w:r w:rsidRPr="00855DD1">
              <w:rPr>
                <w:rFonts w:ascii="Times New Roman" w:eastAsia="Times New Roman" w:hAnsi="Times New Roman" w:cs="Times New Roman"/>
                <w:b/>
                <w:bCs/>
                <w:color w:val="000000"/>
                <w:sz w:val="18"/>
                <w:szCs w:val="18"/>
              </w:rPr>
              <w:t>Ể</w:t>
            </w:r>
            <w:r w:rsidRPr="00855DD1">
              <w:rPr>
                <w:rFonts w:ascii="Times New Roman" w:eastAsia="Times New Roman" w:hAnsi="Times New Roman" w:cs="Times New Roman"/>
                <w:b/>
                <w:bCs/>
                <w:color w:val="000000"/>
                <w:sz w:val="18"/>
                <w:szCs w:val="18"/>
                <w:lang w:val="vi-VN"/>
              </w:rPr>
              <w:t>N NHƯỢNG</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(Ký, ghi r</w:t>
            </w:r>
            <w:r w:rsidRPr="00855DD1">
              <w:rPr>
                <w:rFonts w:ascii="Times New Roman" w:eastAsia="Times New Roman" w:hAnsi="Times New Roman" w:cs="Times New Roman"/>
                <w:i/>
                <w:iCs/>
                <w:color w:val="000000"/>
                <w:sz w:val="18"/>
                <w:szCs w:val="18"/>
              </w:rPr>
              <w:t>õ </w:t>
            </w:r>
            <w:r w:rsidRPr="00855DD1">
              <w:rPr>
                <w:rFonts w:ascii="Times New Roman" w:eastAsia="Times New Roman" w:hAnsi="Times New Roman" w:cs="Times New Roman"/>
                <w:i/>
                <w:iCs/>
                <w:color w:val="000000"/>
                <w:sz w:val="18"/>
                <w:szCs w:val="18"/>
                <w:lang w:val="vi-VN"/>
              </w:rPr>
              <w:t>họ tên, chức vụ và đóng dấu)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NHẬN CHUYỂN NHƯỢNG</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 ghi rõ họ tên, chức vụ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____________________</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vertAlign w:val="superscript"/>
        </w:rPr>
        <w:lastRenderedPageBreak/>
        <w:t>1</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Chỉ ghi nội dung này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68" w:name="chuong_pl_9"/>
      <w:r w:rsidRPr="00855DD1">
        <w:rPr>
          <w:rFonts w:ascii="Times New Roman" w:eastAsia="Times New Roman" w:hAnsi="Times New Roman" w:cs="Times New Roman"/>
          <w:b/>
          <w:bCs/>
          <w:color w:val="000000"/>
          <w:sz w:val="18"/>
          <w:szCs w:val="18"/>
          <w:lang w:val="vi-VN"/>
        </w:rPr>
        <w:t>Mẫu số 09</w:t>
      </w:r>
      <w:bookmarkEnd w:id="68"/>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ngày....tháng....năm...</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69" w:name="chuong_pl_9_name"/>
      <w:r w:rsidRPr="00855DD1">
        <w:rPr>
          <w:rFonts w:ascii="Times New Roman" w:eastAsia="Times New Roman" w:hAnsi="Times New Roman" w:cs="Times New Roman"/>
          <w:b/>
          <w:bCs/>
          <w:color w:val="000000"/>
          <w:sz w:val="18"/>
          <w:szCs w:val="18"/>
          <w:lang w:val="vi-VN"/>
        </w:rPr>
        <w:t>VĂN BẢN CHUYỂN NHƯỢNG HỢP ĐỒNG THUÊ MUA NHÀ Ở HÌNH THÀNH TRONG TƯƠNG LAI/NHÀ, CÔNG TRÌNH XÂY DỰNG CÓ SẴN</w:t>
      </w:r>
      <w:bookmarkEnd w:id="69"/>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Số:</w:t>
      </w:r>
      <w:r w:rsidRPr="00855DD1">
        <w:rPr>
          <w:rFonts w:ascii="Times New Roman" w:eastAsia="Times New Roman" w:hAnsi="Times New Roman" w:cs="Times New Roman"/>
          <w:b/>
          <w:b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Bộ luật Dân sự ngày 24 tháng 11 năm 2015;</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Kinh doanh bất động sản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Luật Nhà ở ngày 25 tháng 11 năm 2014;</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tháng....năm....của Chính phủ quy định chi tiết thi hành một số điều Luật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Căn cứ Nghị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/NĐ-CP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tháng</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năm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của Chính phủ quy định chi tiết và hướng dẫn thi hành một số điều Luật Nhà ở;</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căn cứ pháp luật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Hai bên chúng tôi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I. B</w:t>
      </w:r>
      <w:r w:rsidRPr="00855DD1">
        <w:rPr>
          <w:rFonts w:ascii="Times New Roman" w:eastAsia="Times New Roman" w:hAnsi="Times New Roman" w:cs="Times New Roman"/>
          <w:b/>
          <w:bCs/>
          <w:color w:val="000000"/>
          <w:sz w:val="18"/>
          <w:szCs w:val="18"/>
        </w:rPr>
        <w:t>Ê</w:t>
      </w:r>
      <w:r w:rsidRPr="00855DD1">
        <w:rPr>
          <w:rFonts w:ascii="Times New Roman" w:eastAsia="Times New Roman" w:hAnsi="Times New Roman" w:cs="Times New Roman"/>
          <w:b/>
          <w:bCs/>
          <w:color w:val="000000"/>
          <w:sz w:val="18"/>
          <w:szCs w:val="18"/>
          <w:lang w:val="vi-VN"/>
        </w:rPr>
        <w:t>N CHUYỂN NHƯỢNG HỢP ĐỒNG (gọi tắt là Bên 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1. Trường hợp bên chuyển nhượng là cá nhân: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Ông (Bà):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 (hộ chiếu) số:</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cấp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nơi đăng ký cư trú: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Fax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tài khoản (nếu có):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Tại Ngân hàng: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thuế (nếu có):</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(Nếu bên chuyển nhượng là cá nhân thì chỉ ghi thông tin về cá nhân.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bên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là nhiều người thì ghi thông tin cụ thể của từng cá nhân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Nếu bên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là vợ và chồng hoặc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mua bán/thuê mua nhà ở, công trình xây dựng là tài sản thuộc sở hữu chung vợ chồng theo quy định pháp luật thì ghi thông tin của cả vợ và chồng).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2. Trường hợp bên chuyển nhượng là tổ chức: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số doanh nghiệp/số quyết định thành lập: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pháp luật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điện thoại: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Email: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II</w:t>
      </w:r>
      <w:r w:rsidRPr="00855DD1">
        <w:rPr>
          <w:rFonts w:ascii="Times New Roman" w:eastAsia="Times New Roman" w:hAnsi="Times New Roman" w:cs="Times New Roman"/>
          <w:b/>
          <w:bCs/>
          <w:color w:val="000000"/>
          <w:sz w:val="18"/>
          <w:szCs w:val="18"/>
          <w:lang w:val="vi-VN"/>
        </w:rPr>
        <w:t>. BÊN NHẬN CHUYỂN NHƯỢNG HỢP ĐỒNG (gọi tắt là Bên B)</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lastRenderedPageBreak/>
        <w:t>1</w:t>
      </w:r>
      <w:r w:rsidRPr="00855DD1">
        <w:rPr>
          <w:rFonts w:ascii="Times New Roman" w:eastAsia="Times New Roman" w:hAnsi="Times New Roman" w:cs="Times New Roman"/>
          <w:b/>
          <w:bCs/>
          <w:color w:val="000000"/>
          <w:sz w:val="18"/>
          <w:szCs w:val="18"/>
          <w:lang w:val="vi-VN"/>
        </w:rPr>
        <w:t>. Trường hợp bền nhận chuyển nhượng là cá nhân: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Ông (Bà):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Thẻ căn cước công dân</w:t>
      </w:r>
      <w:r w:rsidRPr="00855DD1">
        <w:rPr>
          <w:rFonts w:ascii="Times New Roman" w:eastAsia="Times New Roman" w:hAnsi="Times New Roman" w:cs="Times New Roman"/>
          <w:color w:val="000000"/>
          <w:sz w:val="18"/>
          <w:szCs w:val="18"/>
        </w:rPr>
        <w:t>/H</w:t>
      </w:r>
      <w:r w:rsidRPr="00855DD1">
        <w:rPr>
          <w:rFonts w:ascii="Times New Roman" w:eastAsia="Times New Roman" w:hAnsi="Times New Roman" w:cs="Times New Roman"/>
          <w:color w:val="000000"/>
          <w:sz w:val="18"/>
          <w:szCs w:val="18"/>
          <w:lang w:val="vi-VN"/>
        </w:rPr>
        <w:t>ộ chiếu số:</w:t>
      </w:r>
      <w:r w:rsidRPr="00855DD1">
        <w:rPr>
          <w:rFonts w:ascii="Times New Roman" w:eastAsia="Times New Roman" w:hAnsi="Times New Roman" w:cs="Times New Roman"/>
          <w:color w:val="000000"/>
          <w:sz w:val="18"/>
          <w:szCs w:val="18"/>
        </w:rPr>
        <w:t> ........... C</w:t>
      </w:r>
      <w:r w:rsidRPr="00855DD1">
        <w:rPr>
          <w:rFonts w:ascii="Times New Roman" w:eastAsia="Times New Roman" w:hAnsi="Times New Roman" w:cs="Times New Roman"/>
          <w:color w:val="000000"/>
          <w:sz w:val="18"/>
          <w:szCs w:val="18"/>
          <w:lang w:val="vi-VN"/>
        </w:rPr>
        <w:t>ấp ngày:..../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...........T</w:t>
      </w:r>
      <w:r w:rsidRPr="00855DD1">
        <w:rPr>
          <w:rFonts w:ascii="Times New Roman" w:eastAsia="Times New Roman" w:hAnsi="Times New Roman" w:cs="Times New Roman"/>
          <w:color w:val="000000"/>
          <w:sz w:val="18"/>
          <w:szCs w:val="18"/>
          <w:lang w:val="vi-VN"/>
        </w:rPr>
        <w:t>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liên hệ: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điện thoại: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Email: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(Nếu bên chuyển nhượng là cá nhân thì chỉ ghi thông tin về cá nhân.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bên chuyển nhượng là nhiều người thì ghi thông tin cụ thể của từng cá nhân chuyển nhượng. N</w:t>
      </w:r>
      <w:r w:rsidRPr="00855DD1">
        <w:rPr>
          <w:rFonts w:ascii="Times New Roman" w:eastAsia="Times New Roman" w:hAnsi="Times New Roman" w:cs="Times New Roman"/>
          <w:i/>
          <w:iCs/>
          <w:color w:val="000000"/>
          <w:sz w:val="18"/>
          <w:szCs w:val="18"/>
        </w:rPr>
        <w:t>ế</w:t>
      </w:r>
      <w:r w:rsidRPr="00855DD1">
        <w:rPr>
          <w:rFonts w:ascii="Times New Roman" w:eastAsia="Times New Roman" w:hAnsi="Times New Roman" w:cs="Times New Roman"/>
          <w:i/>
          <w:iCs/>
          <w:color w:val="000000"/>
          <w:sz w:val="18"/>
          <w:szCs w:val="18"/>
          <w:lang w:val="vi-VN"/>
        </w:rPr>
        <w:t>u bên chuyển nhượng là vợ và ch</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hoặc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mua bán/thuê mua nhà ở, công trình xây dựng là tài sản thuộc sở hữu chung vợ chồng theo quy định pháp luật thì ghi thông tin của cả vợ và chồng).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2. Trường hợp b</w:t>
      </w:r>
      <w:r w:rsidRPr="00855DD1">
        <w:rPr>
          <w:rFonts w:ascii="Times New Roman" w:eastAsia="Times New Roman" w:hAnsi="Times New Roman" w:cs="Times New Roman"/>
          <w:b/>
          <w:bCs/>
          <w:color w:val="000000"/>
          <w:sz w:val="18"/>
          <w:szCs w:val="18"/>
        </w:rPr>
        <w:t>ê</w:t>
      </w:r>
      <w:r w:rsidRPr="00855DD1">
        <w:rPr>
          <w:rFonts w:ascii="Times New Roman" w:eastAsia="Times New Roman" w:hAnsi="Times New Roman" w:cs="Times New Roman"/>
          <w:b/>
          <w:bCs/>
          <w:color w:val="000000"/>
          <w:sz w:val="18"/>
          <w:szCs w:val="18"/>
          <w:lang w:val="vi-VN"/>
        </w:rPr>
        <w:t>n nhận chuyển nhượng là tổ chức: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tổ chức: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Mã s</w:t>
      </w:r>
      <w:r w:rsidRPr="00855DD1">
        <w:rPr>
          <w:rFonts w:ascii="Times New Roman" w:eastAsia="Times New Roman" w:hAnsi="Times New Roman" w:cs="Times New Roman"/>
          <w:color w:val="000000"/>
          <w:sz w:val="18"/>
          <w:szCs w:val="18"/>
        </w:rPr>
        <w:t>ố </w:t>
      </w:r>
      <w:r w:rsidRPr="00855DD1">
        <w:rPr>
          <w:rFonts w:ascii="Times New Roman" w:eastAsia="Times New Roman" w:hAnsi="Times New Roman" w:cs="Times New Roman"/>
          <w:color w:val="000000"/>
          <w:sz w:val="18"/>
          <w:szCs w:val="18"/>
          <w:lang w:val="vi-VN"/>
        </w:rPr>
        <w:t>doanh nghiệp/</w:t>
      </w:r>
      <w:r w:rsidRPr="00855DD1">
        <w:rPr>
          <w:rFonts w:ascii="Times New Roman" w:eastAsia="Times New Roman" w:hAnsi="Times New Roman" w:cs="Times New Roman"/>
          <w:color w:val="000000"/>
          <w:sz w:val="18"/>
          <w:szCs w:val="18"/>
        </w:rPr>
        <w:t>S</w:t>
      </w:r>
      <w:r w:rsidRPr="00855DD1">
        <w:rPr>
          <w:rFonts w:ascii="Times New Roman" w:eastAsia="Times New Roman" w:hAnsi="Times New Roman" w:cs="Times New Roman"/>
          <w:color w:val="000000"/>
          <w:sz w:val="18"/>
          <w:szCs w:val="18"/>
          <w:lang w:val="vi-VN"/>
        </w:rPr>
        <w:t>ố quyết định thành lập: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pháp luật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điện thoại: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Email: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Sau khi thỏa thuận, hai bên nhất trí ký kết văn bản chuyển nhượng hợp đồng thuê mua nhà ở hình thành trong tương lai/hợp đồng thuê mua nhà, công trình xây dựng c</w:t>
      </w:r>
      <w:r w:rsidRPr="00855DD1">
        <w:rPr>
          <w:rFonts w:ascii="Times New Roman" w:eastAsia="Times New Roman" w:hAnsi="Times New Roman" w:cs="Times New Roman"/>
          <w:color w:val="000000"/>
          <w:sz w:val="18"/>
          <w:szCs w:val="18"/>
        </w:rPr>
        <w:t>ó </w:t>
      </w:r>
      <w:r w:rsidRPr="00855DD1">
        <w:rPr>
          <w:rFonts w:ascii="Times New Roman" w:eastAsia="Times New Roman" w:hAnsi="Times New Roman" w:cs="Times New Roman"/>
          <w:color w:val="000000"/>
          <w:sz w:val="18"/>
          <w:szCs w:val="18"/>
          <w:lang w:val="vi-VN"/>
        </w:rPr>
        <w:t>sẵn với các nội dung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 Bên A chuyển nhượng cho B</w:t>
      </w:r>
      <w:r w:rsidRPr="00855DD1">
        <w:rPr>
          <w:rFonts w:ascii="Times New Roman" w:eastAsia="Times New Roman" w:hAnsi="Times New Roman" w:cs="Times New Roman"/>
          <w:b/>
          <w:bCs/>
          <w:color w:val="000000"/>
          <w:sz w:val="18"/>
          <w:szCs w:val="18"/>
        </w:rPr>
        <w:t>ê</w:t>
      </w:r>
      <w:r w:rsidRPr="00855DD1">
        <w:rPr>
          <w:rFonts w:ascii="Times New Roman" w:eastAsia="Times New Roman" w:hAnsi="Times New Roman" w:cs="Times New Roman"/>
          <w:b/>
          <w:bCs/>
          <w:color w:val="000000"/>
          <w:sz w:val="18"/>
          <w:szCs w:val="18"/>
          <w:lang w:val="vi-VN"/>
        </w:rPr>
        <w:t>n B hợp đồng thuê mua nhà ở/hợp đồng thuê mua nhà, công trình xây dựng có sẵn với các nội dung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Thông tin về hợp đồng thuê mua nhà ở/nhà,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Tên, số hợp đồng, ngày ký: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Thông tin về Bên cho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Công ty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(Ghi thông tin của Bên cho thuê mua nhà ở hình thành trong tương la</w:t>
      </w:r>
      <w:r w:rsidRPr="00855DD1">
        <w:rPr>
          <w:rFonts w:ascii="Times New Roman" w:eastAsia="Times New Roman" w:hAnsi="Times New Roman" w:cs="Times New Roman"/>
          <w:i/>
          <w:iCs/>
          <w:color w:val="000000"/>
          <w:sz w:val="18"/>
          <w:szCs w:val="18"/>
        </w:rPr>
        <w:t>i</w:t>
      </w:r>
      <w:r w:rsidRPr="00855DD1">
        <w:rPr>
          <w:rFonts w:ascii="Times New Roman" w:eastAsia="Times New Roman" w:hAnsi="Times New Roman" w:cs="Times New Roman"/>
          <w:i/>
          <w:iCs/>
          <w:color w:val="000000"/>
          <w:sz w:val="18"/>
          <w:szCs w:val="18"/>
          <w:lang w:val="vi-VN"/>
        </w:rPr>
        <w:t>/nhà, công trình xây dựng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sẵn theo thông tin trong Hợp đồng thuê mua nhà ở hình thành trong tương lai/hợp đồng thuê mua 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Thông tin về Bên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Ông/bà: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(hoặc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(Ghi thông tin của Bên thuê mua nhà ở hình thành trong tương lai/nhà, công trình xây dựng có sẵn theo thông tin trong Hợp đồng thuê mua nhà ở hình thành trong tương lai/hợp đồng thuê mua 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Thông tin về nhà ở hình thành trong tương lai/nhà, công trình xây dựng có sẵn cho thuê mua </w:t>
      </w:r>
      <w:r w:rsidRPr="00855DD1">
        <w:rPr>
          <w:rFonts w:ascii="Times New Roman" w:eastAsia="Times New Roman" w:hAnsi="Times New Roman" w:cs="Times New Roman"/>
          <w:i/>
          <w:iCs/>
          <w:color w:val="000000"/>
          <w:sz w:val="18"/>
          <w:szCs w:val="18"/>
          <w:lang w:val="vi-VN"/>
        </w:rPr>
        <w:t>(ghi đúng theo Hợp đồng thuê mua nhà ở hình thành trong tương lai/hợp đồng thuê mua nhà, công trình xây dựng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Loại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Mô tả các đặc điểm khác của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Diện tích: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w:t>
      </w:r>
      <w:r w:rsidRPr="00855DD1">
        <w:rPr>
          <w:rFonts w:ascii="Times New Roman" w:eastAsia="Times New Roman" w:hAnsi="Times New Roman" w:cs="Times New Roman"/>
          <w:color w:val="000000"/>
          <w:sz w:val="18"/>
          <w:szCs w:val="18"/>
          <w:vertAlign w:val="superscript"/>
          <w:lang w:val="vi-VN"/>
        </w:rPr>
        <w:t>2</w:t>
      </w:r>
      <w:r w:rsidRPr="00855DD1">
        <w:rPr>
          <w:rFonts w:ascii="Times New Roman" w:eastAsia="Times New Roman" w:hAnsi="Times New Roman" w:cs="Times New Roman"/>
          <w:color w:val="000000"/>
          <w:sz w:val="18"/>
          <w:szCs w:val="18"/>
          <w:lang w:val="vi-VN"/>
        </w:rPr>
        <w:t> (ghi theo hợp đồng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Địa chỉ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Hiện trạng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Giá thuê mua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 (Bằng chữ:</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(Ghi đúng theo Hợp đồng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g) Số tiền thuê mua đã nộp cho Bên cho thuê mua</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(Bằng chữ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Số tiền thuê mua còn phải nộp cho Bên cho thuê mua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(Bằng chữ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Hiện trạng pháp lý của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Thuộc quyền sở hữu hợp pháp của: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tờ pháp lý của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giao nhận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Thời hạn thuê mua nhà ở h</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thành trong tương lai/nhà, công trình xây dựng có sẵn </w:t>
      </w:r>
      <w:r w:rsidRPr="00855DD1">
        <w:rPr>
          <w:rFonts w:ascii="Times New Roman" w:eastAsia="Times New Roman" w:hAnsi="Times New Roman" w:cs="Times New Roman"/>
          <w:i/>
          <w:iCs/>
          <w:color w:val="000000"/>
          <w:sz w:val="18"/>
          <w:szCs w:val="18"/>
          <w:lang w:val="vi-VN"/>
        </w:rPr>
        <w:t>(ghi theo đúng hợp đ</w:t>
      </w:r>
      <w:r w:rsidRPr="00855DD1">
        <w:rPr>
          <w:rFonts w:ascii="Times New Roman" w:eastAsia="Times New Roman" w:hAnsi="Times New Roman" w:cs="Times New Roman"/>
          <w:i/>
          <w:iCs/>
          <w:color w:val="000000"/>
          <w:sz w:val="18"/>
          <w:szCs w:val="18"/>
        </w:rPr>
        <w:t>ồ</w:t>
      </w:r>
      <w:r w:rsidRPr="00855DD1">
        <w:rPr>
          <w:rFonts w:ascii="Times New Roman" w:eastAsia="Times New Roman" w:hAnsi="Times New Roman" w:cs="Times New Roman"/>
          <w:i/>
          <w:iCs/>
          <w:color w:val="000000"/>
          <w:sz w:val="18"/>
          <w:szCs w:val="18"/>
          <w:lang w:val="vi-VN"/>
        </w:rPr>
        <w:t>ng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thuê mua: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nhận bàn giao nhà ở/nhà,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 Các hồ sơ, giấy tờ kèm theo</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Bên A bàn giao cho Bên B bản gốc và bản sao các tài liệu, giấy tờ sau đây: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Bản chính Hợp đồng thuê mua nhà ở hình thành trong tương lai/nhà, công trình xây dựng có sẵn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ký ngày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và các Phụ lục, văn bản, tài liệu kèm theo của Hợp đồng thuê mua.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Bản chính các chứng từ tài chính về nộp tiền thuê mua nhà ở/nhà, công trình xây dựng cho Công ty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Bản chính các văn bản chuyển nhượng hợp đồng kèm theo bản chính hồ sơ chuyển nhượng hợp đồng và bản chính chứng từ nộp thuế của các lần chuyển nhượng hợp đồng trước.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Bản sao có công chứng, chứng thực thẻ căn cước công dân hoặc hộ chiếu, giấy đăng ký cư trú, giấy tờ chứng minh tình trạng hôn nhân và các giấy tờ liên quan khác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(của cá nhân chuyển nhượng); giấy chứng nhận doanh nghiệp hoặc quyết định thành lập và các giấy tờ liên quan khác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(đối với tổ chức).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Các giấy tờ liên quan khác: </w:t>
      </w:r>
      <w:r w:rsidRPr="00855DD1">
        <w:rPr>
          <w:rFonts w:ascii="Times New Roman" w:eastAsia="Times New Roman" w:hAnsi="Times New Roman" w:cs="Times New Roman"/>
          <w:i/>
          <w:iCs/>
          <w:color w:val="000000"/>
          <w:sz w:val="18"/>
          <w:szCs w:val="18"/>
          <w:lang w:val="vi-VN"/>
        </w:rPr>
        <w:t>(do các bên thỏa thuận)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Thời hạn bàn giao hồ sơ, giấy tờ quy định tại Điều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A có trách nhiệm bàn giao cho Bên B các hồ sơ, giấy tờ quy định tại khoản 1 Điều 2 này trong thời hạn (hoặc tại thời điểm):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Các bên lập biên bản về việc bàn giao các giấy tờ, tài liệu nêu trên. Biên bản bàn giao là bộ phận gắn liền của Văn bản chuyển nhượng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Bên A chịu trách nhiệm về tính h</w:t>
      </w:r>
      <w:r w:rsidRPr="00855DD1">
        <w:rPr>
          <w:rFonts w:ascii="Times New Roman" w:eastAsia="Times New Roman" w:hAnsi="Times New Roman" w:cs="Times New Roman"/>
          <w:color w:val="000000"/>
          <w:sz w:val="18"/>
          <w:szCs w:val="18"/>
        </w:rPr>
        <w:t>ợ</w:t>
      </w:r>
      <w:r w:rsidRPr="00855DD1">
        <w:rPr>
          <w:rFonts w:ascii="Times New Roman" w:eastAsia="Times New Roman" w:hAnsi="Times New Roman" w:cs="Times New Roman"/>
          <w:color w:val="000000"/>
          <w:sz w:val="18"/>
          <w:szCs w:val="18"/>
          <w:lang w:val="vi-VN"/>
        </w:rPr>
        <w:t>p pháp, có thật, không bị giả mạo đối với các văn bản, tài liệu bàn giao cho Bên B.</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 Giá chuyển nhượng hợp đồng, thời hạn và phương thức thanh toán tiền chuyển nhượng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Giá chuyển nhượng hợp đồng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(Bằng chữ: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Giá chuyển nhượng này đã bao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Khoản tiền đã trả cho Bên cho thuê mua nhà ở hình thành trong tương lai/nhà, công trình xây dựng có sẵn (công ty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theo hợp đồng thuê mua cho đến thời điểm ký văn bản chuyển nhượng này (có hóa đơn, phiếu thu kèm theo) là: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 </w:t>
      </w:r>
      <w:r w:rsidRPr="00855DD1">
        <w:rPr>
          <w:rFonts w:ascii="Times New Roman" w:eastAsia="Times New Roman" w:hAnsi="Times New Roman" w:cs="Times New Roman"/>
          <w:i/>
          <w:iCs/>
          <w:color w:val="000000"/>
          <w:sz w:val="18"/>
          <w:szCs w:val="18"/>
          <w:lang w:val="vi-VN"/>
        </w:rPr>
        <w:t>(bằng chữ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w:t>
      </w:r>
      <w:r w:rsidRPr="00855DD1">
        <w:rPr>
          <w:rFonts w:ascii="Times New Roman" w:eastAsia="Times New Roman" w:hAnsi="Times New Roman" w:cs="Times New Roman"/>
          <w:color w:val="000000"/>
          <w:sz w:val="18"/>
          <w:szCs w:val="18"/>
          <w:lang w:val="vi-VN"/>
        </w:rPr>
        <w:t>, bằng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giá trị hợp đồng thuê mua nhà ở hình thành trong tương lai/nhà, công trình xây dựng có sẵn đã ký;</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Các khoản tiền kh</w:t>
      </w:r>
      <w:r w:rsidRPr="00855DD1">
        <w:rPr>
          <w:rFonts w:ascii="Times New Roman" w:eastAsia="Times New Roman" w:hAnsi="Times New Roman" w:cs="Times New Roman"/>
          <w:color w:val="000000"/>
          <w:sz w:val="18"/>
          <w:szCs w:val="18"/>
        </w:rPr>
        <w:t>á</w:t>
      </w:r>
      <w:r w:rsidRPr="00855DD1">
        <w:rPr>
          <w:rFonts w:ascii="Times New Roman" w:eastAsia="Times New Roman" w:hAnsi="Times New Roman" w:cs="Times New Roman"/>
          <w:color w:val="000000"/>
          <w:sz w:val="18"/>
          <w:szCs w:val="18"/>
          <w:lang w:val="vi-VN"/>
        </w:rPr>
        <w:t>c đã chi trả (có hóa đơn, phiếu thu kèm theo):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đ</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color w:val="000000"/>
          <w:sz w:val="18"/>
          <w:szCs w:val="18"/>
          <w:lang w:val="vi-VN"/>
        </w:rPr>
        <w:t>(bằng chữ</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Phương thức thanh toán: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a) Tiền thanh toán: là tiền Việt Nam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Hình thức thanh toán: bằng chuyển khoản hoặc tiền mặt; hình thức thanh toán do các bên tự thỏa thuận lựa chọn và tự chịu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ách nhiệm về việc thực hiện.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Thời hạn thanh toán:</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(do các bên tự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Các thỏa thuận khác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 Trách nhiệm nộp thuế, phí, lệ phí</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Thuế, phí, lệ phí liên quan đến việc chuyển nhượng hợp đồng thuê mua nhà ở hình thành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ong tương lai/nhà, công trình xây dựng theo văn bản chuyển nhượng này do Bên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chịu trách nhiệm nộp.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Các thỏa thuận khác (nếu có): (các thỏa thuận này phải không trái luật và không trái đạo đức xã hội)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5. Việc xác nhận văn bản chuyển nhượng hợp đồng thuê mua nhà ở hình thành trong tương lai/nhà, công trình xây dựng có sẵn và bàn giao nhà </w:t>
      </w:r>
      <w:r w:rsidRPr="00855DD1">
        <w:rPr>
          <w:rFonts w:ascii="Times New Roman" w:eastAsia="Times New Roman" w:hAnsi="Times New Roman" w:cs="Times New Roman"/>
          <w:b/>
          <w:bCs/>
          <w:color w:val="000000"/>
          <w:sz w:val="18"/>
          <w:szCs w:val="18"/>
        </w:rPr>
        <w:t>ở</w:t>
      </w:r>
      <w:r w:rsidRPr="00855DD1">
        <w:rPr>
          <w:rFonts w:ascii="Times New Roman" w:eastAsia="Times New Roman" w:hAnsi="Times New Roman" w:cs="Times New Roman"/>
          <w:b/>
          <w:bCs/>
          <w:color w:val="000000"/>
          <w:sz w:val="18"/>
          <w:szCs w:val="18"/>
          <w:lang w:val="vi-VN"/>
        </w:rPr>
        <w:t>/nhà,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Việc xác nhận văn bản chuyển nhượng hợp đồng thuê mua nhà ở hình thành trong tương lai/nhà, công trình xây dựng có sẵn và bàn giao nhà ở, công trình xây dựng được thực hiện theo quy định của pháp luật về kinh doanh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Văn bản xác nhận việc chuyển nhượng hợp đồng thuê mua nhà ở hình thành trong tương lai/nhà, công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ình xây dựng có sẵn của Bên cho thuê mu</w:t>
      </w:r>
      <w:r w:rsidRPr="00855DD1">
        <w:rPr>
          <w:rFonts w:ascii="Times New Roman" w:eastAsia="Times New Roman" w:hAnsi="Times New Roman" w:cs="Times New Roman"/>
          <w:color w:val="000000"/>
          <w:sz w:val="18"/>
          <w:szCs w:val="18"/>
        </w:rPr>
        <w:t>a </w:t>
      </w:r>
      <w:r w:rsidRPr="00855DD1">
        <w:rPr>
          <w:rFonts w:ascii="Times New Roman" w:eastAsia="Times New Roman" w:hAnsi="Times New Roman" w:cs="Times New Roman"/>
          <w:color w:val="000000"/>
          <w:sz w:val="18"/>
          <w:szCs w:val="18"/>
          <w:lang w:val="vi-VN"/>
        </w:rPr>
        <w:t>(công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là cơ sở xác định các Bên đã hoàn thành việc chuyển nhượng hợp đồng thuê mua và là bộ phận không tách rời của hợp đồng thuê mua nhà ở hình thành trong tương lai/hợp đồng thuê mua nhà, công trình xây dựng có sẵn. Bên chuyển nhượng giữ 01 bản chính, bên nhận chuyển nhượng giữ 01 bản chính văn bản chuyển nhượng hợp đồng thuê mua có xác nhận của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K</w:t>
      </w:r>
      <w:r w:rsidRPr="00855DD1">
        <w:rPr>
          <w:rFonts w:ascii="Times New Roman" w:eastAsia="Times New Roman" w:hAnsi="Times New Roman" w:cs="Times New Roman"/>
          <w:color w:val="000000"/>
          <w:sz w:val="18"/>
          <w:szCs w:val="18"/>
        </w:rPr>
        <w:t>ể </w:t>
      </w:r>
      <w:r w:rsidRPr="00855DD1">
        <w:rPr>
          <w:rFonts w:ascii="Times New Roman" w:eastAsia="Times New Roman" w:hAnsi="Times New Roman" w:cs="Times New Roman"/>
          <w:color w:val="000000"/>
          <w:sz w:val="18"/>
          <w:szCs w:val="18"/>
          <w:lang w:val="vi-VN"/>
        </w:rPr>
        <w:t>từ thời điểm văn bản chuyển nhượng hợp đồng thuê mua có xác nhận của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thì:</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Bên A chấm dứt toàn bộ giao dịch với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và Bên B sẽ trực tiếp giao dịch với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để tiếp tục thực hiện Hợp đồng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Toàn bộ quyền và nghĩa vụ của Bên A trong Hợp đồng thuê mua nhà ở hình thành trong tương lai/nhà, công trình xây dựng có sẵn và các kết quả thực hiện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được chuyển giao cho Bên B; Bên B có trách nhiệm kế thừa toàn bộ quyền và nghĩa vụ của Bên A trong Hợp đồng thuê mua nhà ở hình thành trong tương lai/nhà, công trình xây dựng có sẵn và các kết quả thực hiện hợp đ</w:t>
      </w:r>
      <w:r w:rsidRPr="00855DD1">
        <w:rPr>
          <w:rFonts w:ascii="Times New Roman" w:eastAsia="Times New Roman" w:hAnsi="Times New Roman" w:cs="Times New Roman"/>
          <w:color w:val="000000"/>
          <w:sz w:val="18"/>
          <w:szCs w:val="18"/>
        </w:rPr>
        <w:t>ồ</w:t>
      </w:r>
      <w:r w:rsidRPr="00855DD1">
        <w:rPr>
          <w:rFonts w:ascii="Times New Roman" w:eastAsia="Times New Roman" w:hAnsi="Times New Roman" w:cs="Times New Roman"/>
          <w:color w:val="000000"/>
          <w:sz w:val="18"/>
          <w:szCs w:val="18"/>
          <w:lang w:val="vi-VN"/>
        </w:rPr>
        <w:t>ng của Bên 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Bên A chấm dứt toàn bộ quyền và nghĩa vụ trong Hợp đồng thuê mua nhà ở hình thành trong tương lai/nhà, công trình xây dựng có sẵn; Bên B phát sinh toàn bộ quyền và nghĩa vụ của bên thuê mua trong Hợp đồng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Bên B trở thành bên thuê mua trong Hợp đồng thuê mua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Bên A và Bên B tự chịu trách nhiệm về việc thực hiện các cam kết trong văn bản chuyển nhượng hợp đồng này; Bên cho thuê mua (công ty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không có trách nhiệm pháp lý đối với việc thực hiện các cam kết trong văn bản chuyển nhượng hợp đồng này giữa Bên A và Bên B.</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4. Bàn giao nhà ở hình thành trong tương lai/nhà,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Bên A có trách nhiệm bàn giao cho Bên B trong thời hạn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ngày, kể từ ngày văn bản chuyển nhượng hợp đồng thuê mua được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xác nhận.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Việc bàn giao nhà ở hình thành trong tương lai/nhà, công trình xây dựng có sẵn phải được các bên lập thành biên bản.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Các bên tự thực hiện và tự chịu trách nhiệm về việc bàn giao và nhận bàn giao nhà ở hình thành trong tương lai/nhà, công trình xây dựng có sẵn theo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Các thỏa thuận khác (nếu có): </w:t>
      </w:r>
      <w:r w:rsidRPr="00855DD1">
        <w:rPr>
          <w:rFonts w:ascii="Times New Roman" w:eastAsia="Times New Roman" w:hAnsi="Times New Roman" w:cs="Times New Roman"/>
          <w:i/>
          <w:iCs/>
          <w:color w:val="000000"/>
          <w:sz w:val="18"/>
          <w:szCs w:val="18"/>
          <w:lang w:val="vi-VN"/>
        </w:rPr>
        <w:t>(các thỏa thuận này phải không trái luật và không trái đạo đức xã hội)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6. Quyền và nghĩa vụ của hai bên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1. Quyền và nghĩa vụ của Bên A:</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Yêu cầu Bên B thanh toán đầy đủ, đúng hạn số tiền nhận chuyển nhượng hợp đồng quy định tại Điều 3 của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Cam kết chịu </w:t>
      </w:r>
      <w:r w:rsidRPr="00855DD1">
        <w:rPr>
          <w:rFonts w:ascii="Times New Roman" w:eastAsia="Times New Roman" w:hAnsi="Times New Roman" w:cs="Times New Roman"/>
          <w:color w:val="000000"/>
          <w:sz w:val="18"/>
          <w:szCs w:val="18"/>
        </w:rPr>
        <w:t>tr</w:t>
      </w:r>
      <w:r w:rsidRPr="00855DD1">
        <w:rPr>
          <w:rFonts w:ascii="Times New Roman" w:eastAsia="Times New Roman" w:hAnsi="Times New Roman" w:cs="Times New Roman"/>
          <w:color w:val="000000"/>
          <w:sz w:val="18"/>
          <w:szCs w:val="18"/>
          <w:lang w:val="vi-VN"/>
        </w:rPr>
        <w:t>ách nhiệm về Hợp đồng thuê mua nhà ở hình thành trong tương lai/nhà, công trình xây dựng có sẵn quy định tại Điều 1 của văn bản này là: Không có tranh chấp, không được sử dụng để cầm cố hoặc thế chấp và chưa chuyển nhượng cho tổ chức, cá nhân khác;</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Giao cho Bên B các tài liệu, giấy tờ quy định tại Điều 2 của văn bản này và các giấy tờ liên quan khác theo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Cùng với Bên B làm thủ tục chuyển nhượng hợp đồng tại tổ chức hành nghề công chứng (nếu có) và thủ tục xác nhận văn bản chuyển nhượng hợp đồng tại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Cung cấp cho Bên B biên lai đã thực hiện nghĩa vụ tài chính liên quan đến việc chuyển nhượng theo quy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Cung cấp các giấy tờ, tài liệu cần thiết cho Bên cho thuê mua (Công ty</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để Bên cho thuê mua thực hiện việc xác nhận văn bản chuyển nhượng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Chấm dứt các quyền và nghĩa vụ liên quan đến Hợp đồng thuê mua nhà ở hình thành trong tương lai/nhà, công trình xây dựng có sẵn theo quy định tại khoản 3 Điều 5 của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Nộp phạt vi phạm theo thỏa thuận; bồi thường thiệt hại cho Bên B nếu gây thiệt hại;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i) Không được đ</w:t>
      </w:r>
      <w:r w:rsidRPr="00855DD1">
        <w:rPr>
          <w:rFonts w:ascii="Times New Roman" w:eastAsia="Times New Roman" w:hAnsi="Times New Roman" w:cs="Times New Roman"/>
          <w:color w:val="000000"/>
          <w:sz w:val="18"/>
          <w:szCs w:val="18"/>
        </w:rPr>
        <w:t>ơn</w:t>
      </w:r>
      <w:r w:rsidRPr="00855DD1">
        <w:rPr>
          <w:rFonts w:ascii="Times New Roman" w:eastAsia="Times New Roman" w:hAnsi="Times New Roman" w:cs="Times New Roman"/>
          <w:color w:val="000000"/>
          <w:sz w:val="18"/>
          <w:szCs w:val="18"/>
          <w:lang w:val="vi-VN"/>
        </w:rPr>
        <w:t> phươ</w:t>
      </w:r>
      <w:r w:rsidRPr="00855DD1">
        <w:rPr>
          <w:rFonts w:ascii="Times New Roman" w:eastAsia="Times New Roman" w:hAnsi="Times New Roman" w:cs="Times New Roman"/>
          <w:color w:val="000000"/>
          <w:sz w:val="18"/>
          <w:szCs w:val="18"/>
        </w:rPr>
        <w:t>n</w:t>
      </w:r>
      <w:r w:rsidRPr="00855DD1">
        <w:rPr>
          <w:rFonts w:ascii="Times New Roman" w:eastAsia="Times New Roman" w:hAnsi="Times New Roman" w:cs="Times New Roman"/>
          <w:color w:val="000000"/>
          <w:sz w:val="18"/>
          <w:szCs w:val="18"/>
          <w:lang w:val="vi-VN"/>
        </w:rPr>
        <w:t>g chấm dứt hợp đồng nếu các bên không có thỏa thuận về các trường hợp được đ</w:t>
      </w:r>
      <w:r w:rsidRPr="00855DD1">
        <w:rPr>
          <w:rFonts w:ascii="Times New Roman" w:eastAsia="Times New Roman" w:hAnsi="Times New Roman" w:cs="Times New Roman"/>
          <w:color w:val="000000"/>
          <w:sz w:val="18"/>
          <w:szCs w:val="18"/>
        </w:rPr>
        <w:t>ơn</w:t>
      </w:r>
      <w:r w:rsidRPr="00855DD1">
        <w:rPr>
          <w:rFonts w:ascii="Times New Roman" w:eastAsia="Times New Roman" w:hAnsi="Times New Roman" w:cs="Times New Roman"/>
          <w:color w:val="000000"/>
          <w:sz w:val="18"/>
          <w:szCs w:val="18"/>
          <w:lang w:val="vi-VN"/>
        </w:rPr>
        <w:t> phư</w:t>
      </w:r>
      <w:r w:rsidRPr="00855DD1">
        <w:rPr>
          <w:rFonts w:ascii="Times New Roman" w:eastAsia="Times New Roman" w:hAnsi="Times New Roman" w:cs="Times New Roman"/>
          <w:color w:val="000000"/>
          <w:sz w:val="18"/>
          <w:szCs w:val="18"/>
        </w:rPr>
        <w:t>ơ</w:t>
      </w:r>
      <w:r w:rsidRPr="00855DD1">
        <w:rPr>
          <w:rFonts w:ascii="Times New Roman" w:eastAsia="Times New Roman" w:hAnsi="Times New Roman" w:cs="Times New Roman"/>
          <w:color w:val="000000"/>
          <w:sz w:val="18"/>
          <w:szCs w:val="18"/>
          <w:lang w:val="vi-VN"/>
        </w:rPr>
        <w:t>ng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 Thực hiện các quyền và nghĩa vụ khác quy định trong hợp đồng thuê mua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Quyền và nghĩa vụ của Bên B:</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Thanh toán tiền nhận chuyển nhượng hợp đồng thuê mua nhà ở hình thành trong tươ</w:t>
      </w:r>
      <w:r w:rsidRPr="00855DD1">
        <w:rPr>
          <w:rFonts w:ascii="Times New Roman" w:eastAsia="Times New Roman" w:hAnsi="Times New Roman" w:cs="Times New Roman"/>
          <w:color w:val="000000"/>
          <w:sz w:val="18"/>
          <w:szCs w:val="18"/>
        </w:rPr>
        <w:t>n</w:t>
      </w:r>
      <w:r w:rsidRPr="00855DD1">
        <w:rPr>
          <w:rFonts w:ascii="Times New Roman" w:eastAsia="Times New Roman" w:hAnsi="Times New Roman" w:cs="Times New Roman"/>
          <w:color w:val="000000"/>
          <w:sz w:val="18"/>
          <w:szCs w:val="18"/>
          <w:lang w:val="vi-VN"/>
        </w:rPr>
        <w:t>g lai/nhà, công trình xây dựng có sẵn cho Bên A theo đúng thỏa thuận (có giấy biên nhận do 02 bên ký xác nhận hoặc chứng từ tài chính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Tiếp nhận từ Bên A các tài liệu, giấy tờ quy định tại Điều 2 của văn bản này và các giấy tờ liên quan khác theo thỏa thuận;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 Thực hiện các quyền và nghĩa vụ liên quan đến Hợp đồng thuê mua nhà ở h</w:t>
      </w:r>
      <w:r w:rsidRPr="00855DD1">
        <w:rPr>
          <w:rFonts w:ascii="Times New Roman" w:eastAsia="Times New Roman" w:hAnsi="Times New Roman" w:cs="Times New Roman"/>
          <w:color w:val="000000"/>
          <w:sz w:val="18"/>
          <w:szCs w:val="18"/>
        </w:rPr>
        <w:t>ì</w:t>
      </w:r>
      <w:r w:rsidRPr="00855DD1">
        <w:rPr>
          <w:rFonts w:ascii="Times New Roman" w:eastAsia="Times New Roman" w:hAnsi="Times New Roman" w:cs="Times New Roman"/>
          <w:color w:val="000000"/>
          <w:sz w:val="18"/>
          <w:szCs w:val="18"/>
          <w:lang w:val="vi-VN"/>
        </w:rPr>
        <w:t>nh thành trong tương lai/nhà, công trình xây dựng có sẵn theo quy định tại khoản 3 Điều 5 của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d) Cùng với Bên A làm thủ tục chuyển nhượng hợp đồng tại tổ chức hành nghề công chứng (nếu có) và thủ tục xác nhận văn bản chuyển nhượng hợp đồng tại Bên cho thuê mua (Công ty</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 Cung cấp các giấy tờ, tài liệu cần thiết cho Bên cho thuê mua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để Bên cho thuê mua thực hiện việc xác nhận văn bản chuyển nhượng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e) Nộp phạt vi phạm theo thỏa thuận; bồi thường thiệt hại cho Bên A nếu gây thiệt hại;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 Không được đơn phương chấm dứt hợp đồng nếu các bên không có thỏa thuận về các trường hợp được đơn phương chấm dứt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 Thực hiện các quyền và nghĩa vụ khác quy định trong hợp đồng và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7. Các thỏa thuận khác do hai bên thỏa thuận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thỏa thuận khác phải đảm bảo không trái luật, không trái đạo đức xã hội và không trái các quy định đã có trong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8. Giải quyết tranh chấp</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Trong trường hợp có tranh chấp về các nội dung của văn bản này thì các bên bàn bạc, thương lượng </w:t>
      </w:r>
      <w:r w:rsidRPr="00855DD1">
        <w:rPr>
          <w:rFonts w:ascii="Times New Roman" w:eastAsia="Times New Roman" w:hAnsi="Times New Roman" w:cs="Times New Roman"/>
          <w:color w:val="000000"/>
          <w:sz w:val="18"/>
          <w:szCs w:val="18"/>
        </w:rPr>
        <w:t>g</w:t>
      </w:r>
      <w:r w:rsidRPr="00855DD1">
        <w:rPr>
          <w:rFonts w:ascii="Times New Roman" w:eastAsia="Times New Roman" w:hAnsi="Times New Roman" w:cs="Times New Roman"/>
          <w:color w:val="000000"/>
          <w:sz w:val="18"/>
          <w:szCs w:val="18"/>
          <w:lang w:val="vi-VN"/>
        </w:rPr>
        <w:t>iải quyết. N</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u không thương lượng giải quyết được thì các bên có quyền yêu cầu cơ quan Tòa án mà các bên lựa chọn giải quyết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nội dung khác do các bên thỏa thuận phải đảm bảo không trái luật, không trái đạo đức xã hội và không tr</w:t>
      </w:r>
      <w:r w:rsidRPr="00855DD1">
        <w:rPr>
          <w:rFonts w:ascii="Times New Roman" w:eastAsia="Times New Roman" w:hAnsi="Times New Roman" w:cs="Times New Roman"/>
          <w:i/>
          <w:iCs/>
          <w:color w:val="000000"/>
          <w:sz w:val="18"/>
          <w:szCs w:val="18"/>
        </w:rPr>
        <w:t>á</w:t>
      </w:r>
      <w:r w:rsidRPr="00855DD1">
        <w:rPr>
          <w:rFonts w:ascii="Times New Roman" w:eastAsia="Times New Roman" w:hAnsi="Times New Roman" w:cs="Times New Roman"/>
          <w:i/>
          <w:iCs/>
          <w:color w:val="000000"/>
          <w:sz w:val="18"/>
          <w:szCs w:val="18"/>
          <w:lang w:val="vi-VN"/>
        </w:rPr>
        <w:t>i các quy định đ</w:t>
      </w:r>
      <w:r w:rsidRPr="00855DD1">
        <w:rPr>
          <w:rFonts w:ascii="Times New Roman" w:eastAsia="Times New Roman" w:hAnsi="Times New Roman" w:cs="Times New Roman"/>
          <w:i/>
          <w:iCs/>
          <w:color w:val="000000"/>
          <w:sz w:val="18"/>
          <w:szCs w:val="18"/>
        </w:rPr>
        <w:t>ã </w:t>
      </w:r>
      <w:r w:rsidRPr="00855DD1">
        <w:rPr>
          <w:rFonts w:ascii="Times New Roman" w:eastAsia="Times New Roman" w:hAnsi="Times New Roman" w:cs="Times New Roman"/>
          <w:i/>
          <w:iCs/>
          <w:color w:val="000000"/>
          <w:sz w:val="18"/>
          <w:szCs w:val="18"/>
          <w:lang w:val="vi-VN"/>
        </w:rPr>
        <w:t>có trong văn bản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9. Hiệu lực và thời hạn thực hiện hợp đồng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Văn bản chuyển nhượng hợp đồng này có hiệu lực kể từ thời điểm đáp ứng đầy đủ các điều kiện sau đây: Được ký đầy đủ bởi các bên, được công chứng (nếu có) và được chủ đầu tư dự án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xác nhận văn bản chuyển nhượng hợp đồng thuê mua nhà ở hình thành trong tương lai/hợp đồng thuê mua nhà, công trình xây dựng có sẵn.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Văn bản này được lập thành 06 bản (Bên A giữ 01 bản, Bên B giữ 01 bản, 01 bản nộp cho cơ quan thuế, 01 nộp cho cơ quan nhận hồ sơ cấp Giấy chứng nhận và 02 bản lưu tại chủ đầu tư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và có giá trị pháp lý như nhau./.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B</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(Ký và ghi rõ họ tên; nếu là tổ chức th</w:t>
            </w:r>
            <w:r w:rsidRPr="00855DD1">
              <w:rPr>
                <w:rFonts w:ascii="Times New Roman" w:eastAsia="Times New Roman" w:hAnsi="Times New Roman" w:cs="Times New Roman"/>
                <w:i/>
                <w:iCs/>
                <w:color w:val="000000"/>
                <w:sz w:val="18"/>
                <w:szCs w:val="18"/>
              </w:rPr>
              <w:t>ì </w:t>
            </w:r>
            <w:r w:rsidRPr="00855DD1">
              <w:rPr>
                <w:rFonts w:ascii="Times New Roman" w:eastAsia="Times New Roman" w:hAnsi="Times New Roman" w:cs="Times New Roman"/>
                <w:i/>
                <w:iCs/>
                <w:color w:val="000000"/>
                <w:sz w:val="18"/>
                <w:szCs w:val="18"/>
                <w:lang w:val="vi-VN"/>
              </w:rPr>
              <w:t>đóng dấu)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BÊN A</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 </w:t>
            </w:r>
            <w:r w:rsidRPr="00855DD1">
              <w:rPr>
                <w:rFonts w:ascii="Times New Roman" w:eastAsia="Times New Roman" w:hAnsi="Times New Roman" w:cs="Times New Roman"/>
                <w:i/>
                <w:iCs/>
                <w:color w:val="000000"/>
                <w:sz w:val="18"/>
                <w:szCs w:val="18"/>
                <w:lang w:val="vi-VN"/>
              </w:rPr>
              <w:t>và ghi rõ họ tên; nếu là tổ chức thì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Chứng nhận của công chứng viên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Thực hiện theo quy định của pháp luật về công chứng.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Sau khi có chứng nhận này, hai Bên có trách nhiệm thực hiện nghĩa vụ nộp thuế, phí, lệ phí theo quy định của pháp luật và đề nghị chủ đầu tư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xác nhận vào văn bản chuyển nhượng hợp đồng này.</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tháng... năm ...</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b/>
          <w:bCs/>
          <w:color w:val="000000"/>
          <w:sz w:val="18"/>
          <w:szCs w:val="18"/>
          <w:lang w:val="vi-VN"/>
        </w:rPr>
        <w:t>CÔNG CHỨNG VIÊN</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 </w:t>
      </w:r>
      <w:r w:rsidRPr="00855DD1">
        <w:rPr>
          <w:rFonts w:ascii="Times New Roman" w:eastAsia="Times New Roman" w:hAnsi="Times New Roman" w:cs="Times New Roman"/>
          <w:i/>
          <w:iCs/>
          <w:color w:val="000000"/>
          <w:sz w:val="18"/>
          <w:szCs w:val="18"/>
          <w:lang w:val="vi-VN"/>
        </w:rPr>
        <w:t>và ghi rõ họ tên, đóng dấu)</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Xác nhận của Bên cho thuê mua</w:t>
      </w:r>
      <w:r w:rsidRPr="00855DD1">
        <w:rPr>
          <w:rFonts w:ascii="Times New Roman" w:eastAsia="Times New Roman" w:hAnsi="Times New Roman" w:cs="Times New Roman"/>
          <w:b/>
          <w:bCs/>
          <w:color w:val="000000"/>
          <w:sz w:val="18"/>
          <w:szCs w:val="18"/>
        </w:rPr>
        <w:t> .................... </w:t>
      </w:r>
      <w:r w:rsidRPr="00855DD1">
        <w:rPr>
          <w:rFonts w:ascii="Times New Roman" w:eastAsia="Times New Roman" w:hAnsi="Times New Roman" w:cs="Times New Roman"/>
          <w:b/>
          <w:bCs/>
          <w:color w:val="000000"/>
          <w:sz w:val="18"/>
          <w:szCs w:val="18"/>
          <w:lang w:val="vi-VN"/>
        </w:rPr>
        <w:t>(ghi tên công ty cho thuê mua nhà ở hình thành trong tương lai/nhà, công trình xây dựng có sẵn </w:t>
      </w:r>
      <w:r w:rsidRPr="00855DD1">
        <w:rPr>
          <w:rFonts w:ascii="Times New Roman" w:eastAsia="Times New Roman" w:hAnsi="Times New Roman" w:cs="Times New Roman"/>
          <w:b/>
          <w:bCs/>
          <w:color w:val="000000"/>
          <w:sz w:val="18"/>
          <w:szCs w:val="18"/>
        </w:rPr>
        <w:t>.......................</w:t>
      </w:r>
      <w:r w:rsidRPr="00855DD1">
        <w:rPr>
          <w:rFonts w:ascii="Times New Roman" w:eastAsia="Times New Roman" w:hAnsi="Times New Roman" w:cs="Times New Roman"/>
          <w:b/>
          <w:b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(Chủ đ</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u tư ch</w:t>
      </w:r>
      <w:r w:rsidRPr="00855DD1">
        <w:rPr>
          <w:rFonts w:ascii="Times New Roman" w:eastAsia="Times New Roman" w:hAnsi="Times New Roman" w:cs="Times New Roman"/>
          <w:i/>
          <w:iCs/>
          <w:color w:val="000000"/>
          <w:sz w:val="18"/>
          <w:szCs w:val="18"/>
        </w:rPr>
        <w:t>ỉ </w:t>
      </w:r>
      <w:r w:rsidRPr="00855DD1">
        <w:rPr>
          <w:rFonts w:ascii="Times New Roman" w:eastAsia="Times New Roman" w:hAnsi="Times New Roman" w:cs="Times New Roman"/>
          <w:i/>
          <w:iCs/>
          <w:color w:val="000000"/>
          <w:sz w:val="18"/>
          <w:szCs w:val="18"/>
          <w:lang w:val="vi-VN"/>
        </w:rPr>
        <w:t>xác nhận vào văn bản chuyển nhượng hợp đồng này sau khi Bên B đã có biên lai nộp thuế hoặc giấy tờ xác nhận việc miễn thuế theo quy định của pháp luật)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Công ty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xác nhận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w:t>
      </w:r>
      <w:r w:rsidRPr="00855DD1">
        <w:rPr>
          <w:rFonts w:ascii="Times New Roman" w:eastAsia="Times New Roman" w:hAnsi="Times New Roman" w:cs="Times New Roman"/>
          <w:i/>
          <w:iCs/>
          <w:color w:val="000000"/>
          <w:sz w:val="18"/>
          <w:szCs w:val="18"/>
        </w:rPr>
        <w:t>ổ </w:t>
      </w:r>
      <w:r w:rsidRPr="00855DD1">
        <w:rPr>
          <w:rFonts w:ascii="Times New Roman" w:eastAsia="Times New Roman" w:hAnsi="Times New Roman" w:cs="Times New Roman"/>
          <w:i/>
          <w:iCs/>
          <w:color w:val="000000"/>
          <w:sz w:val="18"/>
          <w:szCs w:val="18"/>
          <w:lang w:val="vi-VN"/>
        </w:rPr>
        <w:t>chức</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là người/tổ chức đã thuê mua nhà ở/nhà, công trình xây dựng theo hợp đồng thuê mua nhà ở hình thành trong tương lai/hợp đồng thuê mua nhà, công trình xây dựng có sẵn số</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ngày... tháng ... năm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(hoặc là Bên đã nhận chuyển nhượng hợp đồng thuê mua nhà ở hình thành trong tương lai/hợp đồng thuê mua nhà, công trình xây dựng c</w:t>
      </w:r>
      <w:r w:rsidRPr="00855DD1">
        <w:rPr>
          <w:rFonts w:ascii="Times New Roman" w:eastAsia="Times New Roman" w:hAnsi="Times New Roman" w:cs="Times New Roman"/>
          <w:i/>
          <w:iCs/>
          <w:color w:val="000000"/>
          <w:sz w:val="18"/>
          <w:szCs w:val="18"/>
        </w:rPr>
        <w:t>ó </w:t>
      </w:r>
      <w:r w:rsidRPr="00855DD1">
        <w:rPr>
          <w:rFonts w:ascii="Times New Roman" w:eastAsia="Times New Roman" w:hAnsi="Times New Roman" w:cs="Times New Roman"/>
          <w:i/>
          <w:iCs/>
          <w:color w:val="000000"/>
          <w:sz w:val="18"/>
          <w:szCs w:val="18"/>
          <w:lang w:val="vi-VN"/>
        </w:rPr>
        <w:t>sẵn theo văn bản chuyển nhượng hợp đồng ký ngày.</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của ông (bà)</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nếu là chuyển nhượng hợp đồng thuê mua từ lần thứ 02 trở đi)</w:t>
      </w:r>
      <w:r w:rsidRPr="00855DD1">
        <w:rPr>
          <w:rFonts w:ascii="Times New Roman" w:eastAsia="Times New Roman" w:hAnsi="Times New Roman" w:cs="Times New Roman"/>
          <w:color w:val="000000"/>
          <w:sz w:val="18"/>
          <w:szCs w:val="18"/>
          <w:lang w:val="vi-VN"/>
        </w:rPr>
        <w:t>, nay công ty</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xác nhận việc chuyển nhượng hợp đồng thuê mua nhà ở hình thành trong tương lai/hợp đồng thuê mua nhà, công trình xây dựng có sẵn giữa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 và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w:t>
      </w:r>
      <w:r w:rsidRPr="00855DD1">
        <w:rPr>
          <w:rFonts w:ascii="Times New Roman" w:eastAsia="Times New Roman" w:hAnsi="Times New Roman" w:cs="Times New Roman"/>
          <w:color w:val="000000"/>
          <w:sz w:val="18"/>
          <w:szCs w:val="18"/>
        </w:rPr>
        <w:t>ể </w:t>
      </w:r>
      <w:r w:rsidRPr="00855DD1">
        <w:rPr>
          <w:rFonts w:ascii="Times New Roman" w:eastAsia="Times New Roman" w:hAnsi="Times New Roman" w:cs="Times New Roman"/>
          <w:color w:val="000000"/>
          <w:sz w:val="18"/>
          <w:szCs w:val="18"/>
          <w:lang w:val="vi-VN"/>
        </w:rPr>
        <w:t>từ ngày ký xác nhận này, công ty</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sẽ chấm dứt giao dịch với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và sẽ trực tiếp giao dịch với Bên nhận chuyển nhượng hợp đồng là ông (bà)</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i/>
          <w:iCs/>
          <w:color w:val="000000"/>
          <w:sz w:val="18"/>
          <w:szCs w:val="18"/>
          <w:lang w:val="vi-VN"/>
        </w:rPr>
        <w:t>hoặc tổ chức</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theo địa chỉ ghi trong văn bản chuyển nhượng này. Bên nhận chuyển nhượng hợp đồng được quyền tiếp tục thực hiện các quyền và nghĩa vụ theo hợp đồng thuê mua nhà ở hình thành trong tương lai/hợp đồng thuê mua nhà, công trình xây dựng có sẵn số .... ngày ... tháng ... năm ... đã ký với công ty chúng tôi.</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tháng... năm...</w:t>
            </w:r>
            <w:r w:rsidRPr="00855DD1">
              <w:rPr>
                <w:rFonts w:ascii="Times New Roman" w:eastAsia="Times New Roman" w:hAnsi="Times New Roman" w:cs="Times New Roman"/>
                <w:i/>
                <w:iCs/>
                <w:color w:val="000000"/>
                <w:sz w:val="18"/>
                <w:szCs w:val="18"/>
              </w:rPr>
              <w:br/>
            </w:r>
            <w:r w:rsidRPr="00855DD1">
              <w:rPr>
                <w:rFonts w:ascii="Times New Roman" w:eastAsia="Times New Roman" w:hAnsi="Times New Roman" w:cs="Times New Roman"/>
                <w:b/>
                <w:bCs/>
                <w:color w:val="000000"/>
                <w:sz w:val="18"/>
                <w:szCs w:val="18"/>
                <w:lang w:val="vi-VN"/>
              </w:rPr>
              <w:t>ĐẠI DIỆN CÔNG TY</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(Ký ghi rõ họ tên,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70" w:name="chuong_pl_10"/>
      <w:r w:rsidRPr="00855DD1">
        <w:rPr>
          <w:rFonts w:ascii="Times New Roman" w:eastAsia="Times New Roman" w:hAnsi="Times New Roman" w:cs="Times New Roman"/>
          <w:b/>
          <w:bCs/>
          <w:color w:val="000000"/>
          <w:sz w:val="18"/>
          <w:szCs w:val="18"/>
          <w:lang w:val="vi-VN"/>
        </w:rPr>
        <w:t>Mẫu số 10</w:t>
      </w:r>
      <w:bookmarkEnd w:id="70"/>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1" w:name="chuong_pl_10_name"/>
      <w:r w:rsidRPr="00855DD1">
        <w:rPr>
          <w:rFonts w:ascii="Times New Roman" w:eastAsia="Times New Roman" w:hAnsi="Times New Roman" w:cs="Times New Roman"/>
          <w:color w:val="000000"/>
          <w:sz w:val="18"/>
          <w:szCs w:val="18"/>
          <w:lang w:val="vi-VN"/>
        </w:rPr>
        <w:lastRenderedPageBreak/>
        <w:t>ĐƠN ĐỀ NGHỊ CHO PHÉP CHUYỂN NHƯỢNG TOÀN BỘ (HOẶC MỘT PHẦN) DỰ ÁN BẤT ĐỘNG SẢN</w:t>
      </w:r>
      <w:bookmarkEnd w:id="71"/>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Kính gửi: Ủy ban nhân dân tỉnh/thành phố</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1. Thông t</w:t>
      </w:r>
      <w:r w:rsidRPr="00855DD1">
        <w:rPr>
          <w:rFonts w:ascii="Times New Roman" w:eastAsia="Times New Roman" w:hAnsi="Times New Roman" w:cs="Times New Roman"/>
          <w:b/>
          <w:bCs/>
          <w:color w:val="000000"/>
          <w:sz w:val="18"/>
          <w:szCs w:val="18"/>
        </w:rPr>
        <w:t>i</w:t>
      </w:r>
      <w:r w:rsidRPr="00855DD1">
        <w:rPr>
          <w:rFonts w:ascii="Times New Roman" w:eastAsia="Times New Roman" w:hAnsi="Times New Roman" w:cs="Times New Roman"/>
          <w:b/>
          <w:bCs/>
          <w:color w:val="000000"/>
          <w:sz w:val="18"/>
          <w:szCs w:val="18"/>
          <w:lang w:val="vi-VN"/>
        </w:rPr>
        <w:t>n chủ đầu tư chuyển nhượng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kinh doanh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Chức vụ: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Email:</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Hiện đang là chủ đầu tư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Thuộc địa bàn phường/xã</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quận/huyện/thị xã</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tỉnh/thành phố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Đề nghị được chuyển nhượng toàn bộ (hoặc một phần)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với các nội dung chính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2. Những nội dung cơ bản của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Nội dung chính của dự án (dự án chuyển nhượng) đã được phê duyệt </w:t>
      </w:r>
      <w:r w:rsidRPr="00855DD1">
        <w:rPr>
          <w:rFonts w:ascii="Times New Roman" w:eastAsia="Times New Roman" w:hAnsi="Times New Roman" w:cs="Times New Roman"/>
          <w:i/>
          <w:iCs/>
          <w:color w:val="000000"/>
          <w:sz w:val="18"/>
          <w:szCs w:val="18"/>
          <w:lang w:val="vi-VN"/>
        </w:rPr>
        <w:t>(ghi rõ nội dung này đối với tất cả trường hợp chuyển nhượng toàn bộ hoặc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w:t>
      </w:r>
      <w:r w:rsidRPr="00855DD1">
        <w:rPr>
          <w:rFonts w:ascii="Times New Roman" w:eastAsia="Times New Roman" w:hAnsi="Times New Roman" w:cs="Times New Roman"/>
          <w:i/>
          <w:iCs/>
          <w:color w:val="000000"/>
          <w:sz w:val="18"/>
          <w:szCs w:val="18"/>
        </w:rPr>
        <w:t>ấ</w:t>
      </w:r>
      <w:r w:rsidRPr="00855DD1">
        <w:rPr>
          <w:rFonts w:ascii="Times New Roman" w:eastAsia="Times New Roman" w:hAnsi="Times New Roman" w:cs="Times New Roman"/>
          <w:i/>
          <w:iCs/>
          <w:color w:val="000000"/>
          <w:sz w:val="18"/>
          <w:szCs w:val="18"/>
          <w:lang w:val="vi-VN"/>
        </w:rPr>
        <w:t>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mức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Nội dung chính của phần dự án chuyển nhượng đã được phê duyệt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(Chỉ ghi nội dung này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3. Lý do đề nghị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4. Đề xuất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(Tên bên nhận chuy</w:t>
      </w:r>
      <w:r w:rsidRPr="00855DD1">
        <w:rPr>
          <w:rFonts w:ascii="Times New Roman" w:eastAsia="Times New Roman" w:hAnsi="Times New Roman" w:cs="Times New Roman"/>
          <w:i/>
          <w:iCs/>
          <w:color w:val="000000"/>
          <w:sz w:val="18"/>
          <w:szCs w:val="18"/>
        </w:rPr>
        <w:t>ể</w:t>
      </w:r>
      <w:r w:rsidRPr="00855DD1">
        <w:rPr>
          <w:rFonts w:ascii="Times New Roman" w:eastAsia="Times New Roman" w:hAnsi="Times New Roman" w:cs="Times New Roman"/>
          <w:i/>
          <w:iCs/>
          <w:color w:val="000000"/>
          <w:sz w:val="18"/>
          <w:szCs w:val="18"/>
          <w:lang w:val="vi-VN"/>
        </w:rPr>
        <w:t>n nhượng; địa chỉ; người đại diện; năng lực tài chính; kinh nghiệm;</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5. Phương án giải quyết về quyền lợi và nghĩa vụ đối với khách hàng và các bên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6.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(Kèm theo Báo cáo tình hình thực hiện dự án,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lang w:val="vi-VN"/>
              </w:rPr>
              <w:br/>
              <w:t>Nơi nhận:</w:t>
            </w:r>
            <w:r w:rsidRPr="00855DD1">
              <w:rPr>
                <w:rFonts w:ascii="Times New Roman" w:eastAsia="Times New Roman" w:hAnsi="Times New Roman" w:cs="Times New Roman"/>
                <w:b/>
                <w:bCs/>
                <w:i/>
                <w:iCs/>
                <w:color w:val="000000"/>
                <w:sz w:val="18"/>
                <w:szCs w:val="18"/>
                <w:lang w:val="vi-VN"/>
              </w:rPr>
              <w:br/>
            </w:r>
            <w:r w:rsidRPr="00855DD1">
              <w:rPr>
                <w:rFonts w:ascii="Times New Roman" w:eastAsia="Times New Roman" w:hAnsi="Times New Roman" w:cs="Times New Roman"/>
                <w:color w:val="000000"/>
                <w:sz w:val="16"/>
                <w:szCs w:val="16"/>
                <w:lang w:val="vi-VN"/>
              </w:rPr>
              <w:t>- Như trên;</w:t>
            </w:r>
            <w:r w:rsidRPr="00855DD1">
              <w:rPr>
                <w:rFonts w:ascii="Times New Roman" w:eastAsia="Times New Roman" w:hAnsi="Times New Roman" w:cs="Times New Roman"/>
                <w:color w:val="000000"/>
                <w:sz w:val="16"/>
                <w:szCs w:val="16"/>
                <w:lang w:val="vi-VN"/>
              </w:rPr>
              <w:br/>
              <w:t>- Lưu:...</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 ngày... tháng... năm ...</w:t>
            </w:r>
            <w:r w:rsidRPr="00855DD1">
              <w:rPr>
                <w:rFonts w:ascii="Times New Roman" w:eastAsia="Times New Roman" w:hAnsi="Times New Roman" w:cs="Times New Roman"/>
                <w:i/>
                <w:iCs/>
                <w:color w:val="000000"/>
                <w:sz w:val="18"/>
                <w:szCs w:val="18"/>
              </w:rPr>
              <w:br/>
            </w:r>
            <w:r w:rsidRPr="00855DD1">
              <w:rPr>
                <w:rFonts w:ascii="Times New Roman" w:eastAsia="Times New Roman" w:hAnsi="Times New Roman" w:cs="Times New Roman"/>
                <w:b/>
                <w:bCs/>
                <w:color w:val="000000"/>
                <w:sz w:val="18"/>
                <w:szCs w:val="18"/>
                <w:lang w:val="vi-VN"/>
              </w:rPr>
              <w:t>CH</w:t>
            </w:r>
            <w:r w:rsidRPr="00855DD1">
              <w:rPr>
                <w:rFonts w:ascii="Times New Roman" w:eastAsia="Times New Roman" w:hAnsi="Times New Roman" w:cs="Times New Roman"/>
                <w:b/>
                <w:bCs/>
                <w:color w:val="000000"/>
                <w:sz w:val="18"/>
                <w:szCs w:val="18"/>
              </w:rPr>
              <w:t>Ủ </w:t>
            </w:r>
            <w:r w:rsidRPr="00855DD1">
              <w:rPr>
                <w:rFonts w:ascii="Times New Roman" w:eastAsia="Times New Roman" w:hAnsi="Times New Roman" w:cs="Times New Roman"/>
                <w:b/>
                <w:bCs/>
                <w:color w:val="000000"/>
                <w:sz w:val="18"/>
                <w:szCs w:val="18"/>
                <w:lang w:val="vi-VN"/>
              </w:rPr>
              <w:t>ĐẦU TƯ</w:t>
            </w:r>
            <w:r w:rsidRPr="00855DD1">
              <w:rPr>
                <w:rFonts w:ascii="Times New Roman" w:eastAsia="Times New Roman" w:hAnsi="Times New Roman" w:cs="Times New Roman"/>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 ghi rõ họ tên, chức vụ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72" w:name="chuong_pl_11"/>
      <w:r w:rsidRPr="00855DD1">
        <w:rPr>
          <w:rFonts w:ascii="Times New Roman" w:eastAsia="Times New Roman" w:hAnsi="Times New Roman" w:cs="Times New Roman"/>
          <w:b/>
          <w:bCs/>
          <w:color w:val="000000"/>
          <w:sz w:val="18"/>
          <w:szCs w:val="18"/>
          <w:lang w:val="vi-VN"/>
        </w:rPr>
        <w:t>Mẫu số 11</w:t>
      </w:r>
      <w:bookmarkEnd w:id="72"/>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VỆT NAM</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Độc lập - Tự do - Hạnh phúc</w:t>
      </w:r>
      <w:r w:rsidRPr="00855DD1">
        <w:rPr>
          <w:rFonts w:ascii="Times New Roman" w:eastAsia="Times New Roman" w:hAnsi="Times New Roman" w:cs="Times New Roman"/>
          <w:b/>
          <w:bCs/>
          <w:color w:val="000000"/>
          <w:sz w:val="18"/>
          <w:szCs w:val="18"/>
        </w:rPr>
        <w:br/>
        <w:t>-----------------</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3" w:name="chuong_pl_11_name"/>
      <w:r w:rsidRPr="00855DD1">
        <w:rPr>
          <w:rFonts w:ascii="Times New Roman" w:eastAsia="Times New Roman" w:hAnsi="Times New Roman" w:cs="Times New Roman"/>
          <w:b/>
          <w:bCs/>
          <w:color w:val="000000"/>
          <w:sz w:val="18"/>
          <w:szCs w:val="18"/>
          <w:lang w:val="vi-VN"/>
        </w:rPr>
        <w:t>ĐƠN ĐỀ NGHỊ ĐƯỢC NHẬN CHUYỂN NHƯỢNG TOÀN BỘ HOẶC MỘT PHẦN DỰ ÁN BẤT ĐỘNG SẢN</w:t>
      </w:r>
      <w:bookmarkEnd w:id="73"/>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Kính gửi: Ủy ban nhân dân tỉnh/thành phố...</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1. Thông tin bên nhận chuyển nhượng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kinh doanh số: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theo pháp luật: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Chức vụ:</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Điện thoại:</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 Fax:</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Email: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lastRenderedPageBreak/>
        <w:t>2. Năng lực về tài chính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(V</w:t>
      </w:r>
      <w:r w:rsidRPr="00855DD1">
        <w:rPr>
          <w:rFonts w:ascii="Times New Roman" w:eastAsia="Times New Roman" w:hAnsi="Times New Roman" w:cs="Times New Roman"/>
          <w:i/>
          <w:iCs/>
          <w:color w:val="000000"/>
          <w:sz w:val="18"/>
          <w:szCs w:val="18"/>
        </w:rPr>
        <w:t>ề </w:t>
      </w:r>
      <w:r w:rsidRPr="00855DD1">
        <w:rPr>
          <w:rFonts w:ascii="Times New Roman" w:eastAsia="Times New Roman" w:hAnsi="Times New Roman" w:cs="Times New Roman"/>
          <w:i/>
          <w:iCs/>
          <w:color w:val="000000"/>
          <w:sz w:val="18"/>
          <w:szCs w:val="18"/>
          <w:lang w:val="vi-VN"/>
        </w:rPr>
        <w:t>vốn chủ sở hữu, khả năng huy động v</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n,</w:t>
      </w: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kèm theo giấy tờ, tài li</w:t>
      </w:r>
      <w:r w:rsidRPr="00855DD1">
        <w:rPr>
          <w:rFonts w:ascii="Times New Roman" w:eastAsia="Times New Roman" w:hAnsi="Times New Roman" w:cs="Times New Roman"/>
          <w:i/>
          <w:iCs/>
          <w:color w:val="000000"/>
          <w:sz w:val="18"/>
          <w:szCs w:val="18"/>
        </w:rPr>
        <w:t>ệ</w:t>
      </w:r>
      <w:r w:rsidRPr="00855DD1">
        <w:rPr>
          <w:rFonts w:ascii="Times New Roman" w:eastAsia="Times New Roman" w:hAnsi="Times New Roman" w:cs="Times New Roman"/>
          <w:i/>
          <w:iCs/>
          <w:color w:val="000000"/>
          <w:sz w:val="18"/>
          <w:szCs w:val="18"/>
          <w:lang w:val="vi-VN"/>
        </w:rPr>
        <w:t>u chứng minh)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3. Năng lực kinh nghiệm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(Các dự án tương tự đã và đang triển khai về quy mô, vốn đầu tư,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số năm kinh nghi</w:t>
      </w:r>
      <w:r w:rsidRPr="00855DD1">
        <w:rPr>
          <w:rFonts w:ascii="Times New Roman" w:eastAsia="Times New Roman" w:hAnsi="Times New Roman" w:cs="Times New Roman"/>
          <w:i/>
          <w:iCs/>
          <w:color w:val="000000"/>
          <w:sz w:val="18"/>
          <w:szCs w:val="18"/>
        </w:rPr>
        <w:t>ệ</w:t>
      </w:r>
      <w:r w:rsidRPr="00855DD1">
        <w:rPr>
          <w:rFonts w:ascii="Times New Roman" w:eastAsia="Times New Roman" w:hAnsi="Times New Roman" w:cs="Times New Roman"/>
          <w:i/>
          <w:iCs/>
          <w:color w:val="000000"/>
          <w:sz w:val="18"/>
          <w:szCs w:val="18"/>
          <w:lang w:val="vi-VN"/>
        </w:rPr>
        <w:t>m trong lĩnh vực đầu tư bất động sản</w:t>
      </w:r>
      <w:r w:rsidRPr="00855DD1">
        <w:rPr>
          <w:rFonts w:ascii="Times New Roman" w:eastAsia="Times New Roman" w:hAnsi="Times New Roman" w:cs="Times New Roman"/>
          <w:i/>
          <w:iCs/>
          <w:color w:val="000000"/>
          <w:sz w:val="18"/>
          <w:szCs w:val="18"/>
        </w:rPr>
        <w:t> .............. </w:t>
      </w:r>
      <w:r w:rsidRPr="00855DD1">
        <w:rPr>
          <w:rFonts w:ascii="Times New Roman" w:eastAsia="Times New Roman" w:hAnsi="Times New Roman" w:cs="Times New Roman"/>
          <w:i/>
          <w:iCs/>
          <w:color w:val="000000"/>
          <w:sz w:val="18"/>
          <w:szCs w:val="18"/>
          <w:lang w:val="vi-VN"/>
        </w:rPr>
        <w:t>kèm theo giấy tờ, tài liệu chứng minh): </w:t>
      </w:r>
      <w:r w:rsidRPr="00855DD1">
        <w:rPr>
          <w:rFonts w:ascii="Times New Roman" w:eastAsia="Times New Roman" w:hAnsi="Times New Roman" w:cs="Times New Roman"/>
          <w:i/>
          <w:iCs/>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Đề nghị được nhận chuyển nhượng toàn bộ (hoặc một phần) dự 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với các nội dung chính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4. Những nội dung cơ bản của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Nội dung chính của dự án (dự án chuyển nhượng) đã được phê duyệt </w:t>
      </w:r>
      <w:r w:rsidRPr="00855DD1">
        <w:rPr>
          <w:rFonts w:ascii="Times New Roman" w:eastAsia="Times New Roman" w:hAnsi="Times New Roman" w:cs="Times New Roman"/>
          <w:i/>
          <w:iCs/>
          <w:color w:val="000000"/>
          <w:sz w:val="18"/>
          <w:szCs w:val="18"/>
          <w:lang w:val="vi-VN"/>
        </w:rPr>
        <w:t>(ghi rõ nội dung này đối với tất cả trường hợp chuyển nhượng toàn bộ hoặc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công trình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mức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Nội dung chính của phần dự án chuyển nhượng đã được phê duyệt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(Chỉ ghi nội dung này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5. Cam kết: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N</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u được cấp có thẩm quyền cho phép nhận chuyển nhượng toàn bộ (hoặc một phần)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Công ty chúng tôi xin cam kết thực hiện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kế hoạch triển khai tiếp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V</w:t>
      </w:r>
      <w:r w:rsidRPr="00855DD1">
        <w:rPr>
          <w:rFonts w:ascii="Times New Roman" w:eastAsia="Times New Roman" w:hAnsi="Times New Roman" w:cs="Times New Roman"/>
          <w:color w:val="000000"/>
          <w:sz w:val="18"/>
          <w:szCs w:val="18"/>
          <w:lang w:val="vi-VN"/>
        </w:rPr>
        <w:t>ề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Tiếp tục thực hiện các nghĩa vụ của chủ đầu tư đối với khách hàng và các bên có liên quan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4908"/>
      </w:tblGrid>
      <w:tr w:rsidR="00855DD1" w:rsidRPr="00855DD1" w:rsidTr="00855DD1">
        <w:trPr>
          <w:tblCellSpacing w:w="0" w:type="dxa"/>
        </w:trPr>
        <w:tc>
          <w:tcPr>
            <w:tcW w:w="39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lang w:val="vi-VN"/>
              </w:rPr>
              <w:br/>
              <w:t>Nơi nhận:</w:t>
            </w:r>
            <w:r w:rsidRPr="00855DD1">
              <w:rPr>
                <w:rFonts w:ascii="Times New Roman" w:eastAsia="Times New Roman" w:hAnsi="Times New Roman" w:cs="Times New Roman"/>
                <w:b/>
                <w:bCs/>
                <w:i/>
                <w:iCs/>
                <w:color w:val="000000"/>
                <w:sz w:val="18"/>
                <w:szCs w:val="18"/>
                <w:lang w:val="vi-VN"/>
              </w:rPr>
              <w:br/>
            </w:r>
            <w:r w:rsidRPr="00855DD1">
              <w:rPr>
                <w:rFonts w:ascii="Times New Roman" w:eastAsia="Times New Roman" w:hAnsi="Times New Roman" w:cs="Times New Roman"/>
                <w:color w:val="000000"/>
                <w:sz w:val="16"/>
                <w:szCs w:val="16"/>
                <w:lang w:val="vi-VN"/>
              </w:rPr>
              <w:t>- </w:t>
            </w:r>
            <w:r w:rsidRPr="00855DD1">
              <w:rPr>
                <w:rFonts w:ascii="Times New Roman" w:eastAsia="Times New Roman" w:hAnsi="Times New Roman" w:cs="Times New Roman"/>
                <w:color w:val="000000"/>
                <w:sz w:val="16"/>
                <w:szCs w:val="16"/>
              </w:rPr>
              <w:t>Như trên;</w:t>
            </w:r>
            <w:r w:rsidRPr="00855DD1">
              <w:rPr>
                <w:rFonts w:ascii="Times New Roman" w:eastAsia="Times New Roman" w:hAnsi="Times New Roman" w:cs="Times New Roman"/>
                <w:color w:val="000000"/>
                <w:sz w:val="16"/>
                <w:szCs w:val="16"/>
              </w:rPr>
              <w:br/>
              <w:t>- Lưu: .........</w:t>
            </w:r>
          </w:p>
        </w:tc>
        <w:tc>
          <w:tcPr>
            <w:tcW w:w="49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 </w:t>
            </w:r>
            <w:r w:rsidRPr="00855DD1">
              <w:rPr>
                <w:rFonts w:ascii="Times New Roman" w:eastAsia="Times New Roman" w:hAnsi="Times New Roman" w:cs="Times New Roman"/>
                <w:i/>
                <w:iCs/>
                <w:color w:val="000000"/>
                <w:sz w:val="18"/>
                <w:szCs w:val="18"/>
                <w:lang w:val="vi-VN"/>
              </w:rPr>
              <w:t>ngày... tháng .... năm...</w:t>
            </w:r>
            <w:r w:rsidRPr="00855DD1">
              <w:rPr>
                <w:rFonts w:ascii="Times New Roman" w:eastAsia="Times New Roman" w:hAnsi="Times New Roman" w:cs="Times New Roman"/>
                <w:i/>
                <w:iCs/>
                <w:color w:val="000000"/>
                <w:sz w:val="18"/>
                <w:szCs w:val="18"/>
              </w:rPr>
              <w:br/>
            </w:r>
            <w:r w:rsidRPr="00855DD1">
              <w:rPr>
                <w:rFonts w:ascii="Times New Roman" w:eastAsia="Times New Roman" w:hAnsi="Times New Roman" w:cs="Times New Roman"/>
                <w:b/>
                <w:bCs/>
                <w:color w:val="000000"/>
                <w:sz w:val="18"/>
                <w:szCs w:val="18"/>
                <w:lang w:val="vi-VN"/>
              </w:rPr>
              <w:t>BÊN NHẬN CHUYỂN NHƯỢNG</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 ghi rõ họ tên, chức vụ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74" w:name="chuong_pl_12"/>
      <w:r w:rsidRPr="00855DD1">
        <w:rPr>
          <w:rFonts w:ascii="Times New Roman" w:eastAsia="Times New Roman" w:hAnsi="Times New Roman" w:cs="Times New Roman"/>
          <w:b/>
          <w:bCs/>
          <w:color w:val="000000"/>
          <w:sz w:val="18"/>
          <w:szCs w:val="18"/>
          <w:lang w:val="vi-VN"/>
        </w:rPr>
        <w:t>Mẫu số 12</w:t>
      </w:r>
      <w:bookmarkEnd w:id="7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TÊN CHỦ ĐẦU TƯ</w:t>
            </w:r>
            <w:r w:rsidRPr="00855DD1">
              <w:rPr>
                <w:rFonts w:ascii="Times New Roman" w:eastAsia="Times New Roman" w:hAnsi="Times New Roman" w:cs="Times New Roman"/>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tc>
      </w:tr>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Số: </w:t>
            </w:r>
            <w:r w:rsidRPr="00855DD1">
              <w:rPr>
                <w:rFonts w:ascii="Times New Roman" w:eastAsia="Times New Roman" w:hAnsi="Times New Roman" w:cs="Times New Roman"/>
                <w:color w:val="000000"/>
                <w:sz w:val="18"/>
                <w:szCs w:val="18"/>
              </w:rPr>
              <w:t>..../....</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ngày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tháng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năm </w:t>
            </w:r>
            <w:r w:rsidRPr="00855DD1">
              <w:rPr>
                <w:rFonts w:ascii="Times New Roman" w:eastAsia="Times New Roman" w:hAnsi="Times New Roman" w:cs="Times New Roman"/>
                <w:i/>
                <w:iCs/>
                <w:color w:val="000000"/>
                <w:sz w:val="18"/>
                <w:szCs w:val="18"/>
              </w:rPr>
              <w:t>.......</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5" w:name="chuong_pl_12_name"/>
      <w:r w:rsidRPr="00855DD1">
        <w:rPr>
          <w:rFonts w:ascii="Times New Roman" w:eastAsia="Times New Roman" w:hAnsi="Times New Roman" w:cs="Times New Roman"/>
          <w:b/>
          <w:bCs/>
          <w:color w:val="000000"/>
          <w:sz w:val="18"/>
          <w:szCs w:val="18"/>
          <w:lang w:val="vi-VN"/>
        </w:rPr>
        <w:t>BÁO CÁO</w:t>
      </w:r>
      <w:bookmarkEnd w:id="75"/>
      <w:r w:rsidRPr="00855DD1">
        <w:rPr>
          <w:rFonts w:ascii="Times New Roman" w:eastAsia="Times New Roman" w:hAnsi="Times New Roman" w:cs="Times New Roman"/>
          <w:b/>
          <w:bCs/>
          <w:color w:val="000000"/>
          <w:sz w:val="18"/>
          <w:szCs w:val="18"/>
        </w:rPr>
        <w:br/>
      </w:r>
      <w:bookmarkStart w:id="76" w:name="chuong_pl_12_name_name"/>
      <w:r w:rsidRPr="00855DD1">
        <w:rPr>
          <w:rFonts w:ascii="Times New Roman" w:eastAsia="Times New Roman" w:hAnsi="Times New Roman" w:cs="Times New Roman"/>
          <w:b/>
          <w:bCs/>
          <w:color w:val="000000"/>
          <w:sz w:val="18"/>
          <w:szCs w:val="18"/>
          <w:lang w:val="vi-VN"/>
        </w:rPr>
        <w:t>QUÁ TRÌNH THỰC HIỆN TOÀN BỘ/MỘT PHẦN DỰ ÁN BẤT ĐỘNG SẢN CHUYỂN NHƯỢNG</w:t>
      </w:r>
      <w:bookmarkEnd w:id="7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55DD1" w:rsidRPr="00855DD1" w:rsidTr="00855DD1">
        <w:trPr>
          <w:tblCellSpacing w:w="0" w:type="dxa"/>
        </w:trPr>
        <w:tc>
          <w:tcPr>
            <w:tcW w:w="298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Ủy ban nhân dân tỉnh/thành phố ...</w:t>
            </w:r>
            <w:r w:rsidRPr="00855DD1">
              <w:rPr>
                <w:rFonts w:ascii="Times New Roman" w:eastAsia="Times New Roman" w:hAnsi="Times New Roman" w:cs="Times New Roman"/>
                <w:color w:val="000000"/>
                <w:sz w:val="18"/>
                <w:szCs w:val="18"/>
              </w:rPr>
              <w:br/>
              <w:t>- ............................................</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1. Tên chủ đầu tư:</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Người đại diện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điện thoại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2. Thông tin chung về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Nội dung chính của dự án (dự án chuyển nhượng) đã được phê duyệt </w:t>
      </w:r>
      <w:r w:rsidRPr="00855DD1">
        <w:rPr>
          <w:rFonts w:ascii="Times New Roman" w:eastAsia="Times New Roman" w:hAnsi="Times New Roman" w:cs="Times New Roman"/>
          <w:i/>
          <w:iCs/>
          <w:color w:val="000000"/>
          <w:sz w:val="18"/>
          <w:szCs w:val="18"/>
          <w:lang w:val="vi-VN"/>
        </w:rPr>
        <w:t>(ghi rõ nội dung này đối với tất cả trường hợp chuyển nhượng toàn bộ (hoặc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Thông tin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mức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w:t>
      </w:r>
      <w:r w:rsidRPr="00855DD1">
        <w:rPr>
          <w:rFonts w:ascii="Times New Roman" w:eastAsia="Times New Roman" w:hAnsi="Times New Roman" w:cs="Times New Roman"/>
          <w:i/>
          <w:iCs/>
          <w:color w:val="000000"/>
          <w:sz w:val="18"/>
          <w:szCs w:val="18"/>
        </w:rPr>
        <w:t>ố</w:t>
      </w:r>
      <w:r w:rsidRPr="00855DD1">
        <w:rPr>
          <w:rFonts w:ascii="Times New Roman" w:eastAsia="Times New Roman" w:hAnsi="Times New Roman" w:cs="Times New Roman"/>
          <w:i/>
          <w:iCs/>
          <w:color w:val="000000"/>
          <w:sz w:val="18"/>
          <w:szCs w:val="18"/>
          <w:lang w:val="vi-VN"/>
        </w:rPr>
        <w:t>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b) Nội dung chính của phần dự án chuyển nhượng đã được phê duyệt gồm:</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(Chỉ ghi nội dung này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Diện tích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Nội dung về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3. Các văn bản hồ sơ pháp lý của dự án gồm: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Hồ sơ pháp lý về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Hồ sơ pháp lý về quy hoạch,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Hồ sơ pháp lý về đất đai: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hồ sơ, giấy tờ, thông tin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4. Quá trình thực hiện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giải phóng mặt bằng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được giao đất, cho thuê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nộp tiền sử dụng đất, tiền thuê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xây dựng hạ tầng kỹ thuật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xây dựng nhà ở, công trình xây dựng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đã thực hiện của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huy động vốn: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Số lượng vốn vay từ các tổ chức tín dụng (ghi rõ thông tin tổ chức tín dụng):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Số lượng vốn đã huy động từ tổ chức, cá nhân: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bán, chuyển nhượng, cho thuê, cho thuê mua nhà ở, nhà, công trình xây dựng (nếu có):</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chuyển nhượng đất cho các nhà đầu tư cấp 2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Tình hình chuyển nhượng quyền sử dụng đất cho cá nhân, hộ gia đình để tự xây dựng nhà ở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Các nội dung khác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5. Quá trình thực hiện của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Ghi các thông tin nêu tại Mục 4 và các thông tin khác của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6. Các quyền và lợi ích của các tổ chức, cá nhân có liên quan (nếu có):</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lang w:val="vi-VN"/>
              </w:rPr>
              <w:lastRenderedPageBreak/>
              <w:br/>
              <w:t>Nơi nhận:</w:t>
            </w:r>
            <w:r w:rsidRPr="00855DD1">
              <w:rPr>
                <w:rFonts w:ascii="Times New Roman" w:eastAsia="Times New Roman" w:hAnsi="Times New Roman" w:cs="Times New Roman"/>
                <w:b/>
                <w:bCs/>
                <w:i/>
                <w:iCs/>
                <w:color w:val="000000"/>
                <w:sz w:val="18"/>
                <w:szCs w:val="18"/>
                <w:lang w:val="vi-VN"/>
              </w:rPr>
              <w:br/>
            </w:r>
            <w:r w:rsidRPr="00855DD1">
              <w:rPr>
                <w:rFonts w:ascii="Times New Roman" w:eastAsia="Times New Roman" w:hAnsi="Times New Roman" w:cs="Times New Roman"/>
                <w:color w:val="000000"/>
                <w:sz w:val="16"/>
                <w:szCs w:val="16"/>
                <w:lang w:val="vi-VN"/>
              </w:rPr>
              <w:t>- Như trên;</w:t>
            </w:r>
            <w:r w:rsidRPr="00855DD1">
              <w:rPr>
                <w:rFonts w:ascii="Times New Roman" w:eastAsia="Times New Roman" w:hAnsi="Times New Roman" w:cs="Times New Roman"/>
                <w:color w:val="000000"/>
                <w:sz w:val="16"/>
                <w:szCs w:val="16"/>
              </w:rPr>
              <w:br/>
            </w:r>
            <w:r w:rsidRPr="00855DD1">
              <w:rPr>
                <w:rFonts w:ascii="Times New Roman" w:eastAsia="Times New Roman" w:hAnsi="Times New Roman" w:cs="Times New Roman"/>
                <w:color w:val="000000"/>
                <w:sz w:val="16"/>
                <w:szCs w:val="16"/>
                <w:lang w:val="vi-VN"/>
              </w:rPr>
              <w:t>- Lưu: ...</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CHỦ ĐẦU TƯ</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lang w:val="vi-VN"/>
              </w:rPr>
              <w:t>(K</w:t>
            </w:r>
            <w:r w:rsidRPr="00855DD1">
              <w:rPr>
                <w:rFonts w:ascii="Times New Roman" w:eastAsia="Times New Roman" w:hAnsi="Times New Roman" w:cs="Times New Roman"/>
                <w:i/>
                <w:iCs/>
                <w:color w:val="000000"/>
                <w:sz w:val="18"/>
                <w:szCs w:val="18"/>
              </w:rPr>
              <w:t>ý</w:t>
            </w:r>
            <w:r w:rsidRPr="00855DD1">
              <w:rPr>
                <w:rFonts w:ascii="Times New Roman" w:eastAsia="Times New Roman" w:hAnsi="Times New Roman" w:cs="Times New Roman"/>
                <w:i/>
                <w:iCs/>
                <w:color w:val="000000"/>
                <w:sz w:val="18"/>
                <w:szCs w:val="18"/>
                <w:lang w:val="vi-VN"/>
              </w:rPr>
              <w:t>, ghi rõ họ tên, chức vụ và đóng dấu)</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right"/>
        <w:rPr>
          <w:rFonts w:ascii="Times New Roman" w:eastAsia="Times New Roman" w:hAnsi="Times New Roman" w:cs="Times New Roman"/>
          <w:color w:val="000000"/>
          <w:sz w:val="18"/>
          <w:szCs w:val="18"/>
        </w:rPr>
      </w:pPr>
      <w:bookmarkStart w:id="77" w:name="chuong_pl_13"/>
      <w:r w:rsidRPr="00855DD1">
        <w:rPr>
          <w:rFonts w:ascii="Times New Roman" w:eastAsia="Times New Roman" w:hAnsi="Times New Roman" w:cs="Times New Roman"/>
          <w:b/>
          <w:bCs/>
          <w:color w:val="000000"/>
          <w:sz w:val="18"/>
          <w:szCs w:val="18"/>
          <w:lang w:val="vi-VN"/>
        </w:rPr>
        <w:t>Mẫu số 13</w:t>
      </w:r>
      <w:bookmarkEnd w:id="7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ỦY BAN NHÂN DÂN</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b/>
                <w:bCs/>
                <w:color w:val="000000"/>
                <w:sz w:val="18"/>
                <w:szCs w:val="18"/>
                <w:lang w:val="vi-VN"/>
              </w:rPr>
              <w:t>TỈNH/THÀNH PH</w:t>
            </w:r>
            <w:r w:rsidRPr="00855DD1">
              <w:rPr>
                <w:rFonts w:ascii="Times New Roman" w:eastAsia="Times New Roman" w:hAnsi="Times New Roman" w:cs="Times New Roman"/>
                <w:b/>
                <w:bCs/>
                <w:color w:val="000000"/>
                <w:sz w:val="18"/>
                <w:szCs w:val="18"/>
              </w:rPr>
              <w:t>Ố</w:t>
            </w:r>
            <w:r w:rsidRPr="00855DD1">
              <w:rPr>
                <w:rFonts w:ascii="Times New Roman" w:eastAsia="Times New Roman" w:hAnsi="Times New Roman" w:cs="Times New Roman"/>
                <w:b/>
                <w:bCs/>
                <w:color w:val="000000"/>
                <w:sz w:val="18"/>
                <w:szCs w:val="18"/>
                <w:lang w:val="vi-VN"/>
              </w:rPr>
              <w:t>...</w:t>
            </w:r>
            <w:r w:rsidRPr="00855DD1">
              <w:rPr>
                <w:rFonts w:ascii="Times New Roman" w:eastAsia="Times New Roman" w:hAnsi="Times New Roman" w:cs="Times New Roman"/>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CỘNG HÒA XÃ HỘI CHỦ NGHĨA VIỆT NAM</w:t>
            </w:r>
            <w:r w:rsidRPr="00855DD1">
              <w:rPr>
                <w:rFonts w:ascii="Times New Roman" w:eastAsia="Times New Roman" w:hAnsi="Times New Roman" w:cs="Times New Roman"/>
                <w:b/>
                <w:bCs/>
                <w:color w:val="000000"/>
                <w:sz w:val="18"/>
                <w:szCs w:val="18"/>
                <w:lang w:val="vi-VN"/>
              </w:rPr>
              <w:br/>
              <w:t>Độc lập - Tự do - Hạnh phúc</w:t>
            </w:r>
            <w:r w:rsidRPr="00855DD1">
              <w:rPr>
                <w:rFonts w:ascii="Times New Roman" w:eastAsia="Times New Roman" w:hAnsi="Times New Roman" w:cs="Times New Roman"/>
                <w:b/>
                <w:bCs/>
                <w:color w:val="000000"/>
                <w:sz w:val="18"/>
                <w:szCs w:val="18"/>
                <w:lang w:val="vi-VN"/>
              </w:rPr>
              <w:br/>
              <w:t>---------------</w:t>
            </w:r>
          </w:p>
        </w:tc>
      </w:tr>
      <w:tr w:rsidR="00855DD1" w:rsidRPr="00855DD1" w:rsidTr="00855DD1">
        <w:trPr>
          <w:tblCellSpacing w:w="0" w:type="dxa"/>
        </w:trPr>
        <w:tc>
          <w:tcPr>
            <w:tcW w:w="334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Số: </w:t>
            </w:r>
            <w:r w:rsidRPr="00855DD1">
              <w:rPr>
                <w:rFonts w:ascii="Times New Roman" w:eastAsia="Times New Roman" w:hAnsi="Times New Roman" w:cs="Times New Roman"/>
                <w:color w:val="000000"/>
                <w:sz w:val="18"/>
                <w:szCs w:val="18"/>
              </w:rPr>
              <w:t>.../QĐ-UBND</w:t>
            </w:r>
          </w:p>
        </w:tc>
        <w:tc>
          <w:tcPr>
            <w:tcW w:w="550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righ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ngày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tháng </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 năm </w:t>
            </w:r>
            <w:r w:rsidRPr="00855DD1">
              <w:rPr>
                <w:rFonts w:ascii="Times New Roman" w:eastAsia="Times New Roman" w:hAnsi="Times New Roman" w:cs="Times New Roman"/>
                <w:i/>
                <w:iCs/>
                <w:color w:val="000000"/>
                <w:sz w:val="18"/>
                <w:szCs w:val="18"/>
              </w:rPr>
              <w:t>........</w:t>
            </w:r>
          </w:p>
        </w:tc>
      </w:tr>
    </w:tbl>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8" w:name="chuong_pl_13_name"/>
      <w:r w:rsidRPr="00855DD1">
        <w:rPr>
          <w:rFonts w:ascii="Times New Roman" w:eastAsia="Times New Roman" w:hAnsi="Times New Roman" w:cs="Times New Roman"/>
          <w:b/>
          <w:bCs/>
          <w:color w:val="000000"/>
          <w:sz w:val="18"/>
          <w:szCs w:val="18"/>
          <w:lang w:val="vi-VN"/>
        </w:rPr>
        <w:t>QUYẾT ĐỊNH</w:t>
      </w:r>
      <w:bookmarkEnd w:id="78"/>
    </w:p>
    <w:p w:rsidR="00855DD1" w:rsidRPr="00855DD1" w:rsidRDefault="00855DD1" w:rsidP="00855DD1">
      <w:pPr>
        <w:shd w:val="clear" w:color="auto" w:fill="FFFFFF"/>
        <w:spacing w:after="0" w:line="234" w:lineRule="atLeast"/>
        <w:jc w:val="center"/>
        <w:rPr>
          <w:rFonts w:ascii="Times New Roman" w:eastAsia="Times New Roman" w:hAnsi="Times New Roman" w:cs="Times New Roman"/>
          <w:color w:val="000000"/>
          <w:sz w:val="18"/>
          <w:szCs w:val="18"/>
        </w:rPr>
      </w:pPr>
      <w:bookmarkStart w:id="79" w:name="chuong_pl_13_name_name"/>
      <w:r w:rsidRPr="00855DD1">
        <w:rPr>
          <w:rFonts w:ascii="Times New Roman" w:eastAsia="Times New Roman" w:hAnsi="Times New Roman" w:cs="Times New Roman"/>
          <w:b/>
          <w:bCs/>
          <w:color w:val="000000"/>
          <w:sz w:val="18"/>
          <w:szCs w:val="18"/>
        </w:rPr>
        <w:t>Về việc cho phép chuyển nhượng toàn bộ (hoặc một phần) dự án...</w:t>
      </w:r>
      <w:bookmarkEnd w:id="79"/>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CHỦ TỊCH ỦY BAN NHÂN DÂN TỈNH/THÀNH PHỐ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Căn cứ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Căn cứ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Theo đề nghị của </w:t>
      </w:r>
      <w:r w:rsidRPr="00855DD1">
        <w:rPr>
          <w:rFonts w:ascii="Times New Roman" w:eastAsia="Times New Roman" w:hAnsi="Times New Roman" w:cs="Times New Roman"/>
          <w:i/>
          <w:iCs/>
          <w:color w:val="000000"/>
          <w:sz w:val="18"/>
          <w:szCs w:val="18"/>
        </w:rPr>
        <w:t>...............................................................</w:t>
      </w:r>
    </w:p>
    <w:p w:rsidR="00855DD1" w:rsidRPr="00855DD1" w:rsidRDefault="00855DD1" w:rsidP="00855DD1">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QUYẾT ĐỊNH:</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1.</w:t>
      </w:r>
      <w:r w:rsidRPr="00855DD1">
        <w:rPr>
          <w:rFonts w:ascii="Times New Roman" w:eastAsia="Times New Roman" w:hAnsi="Times New Roman" w:cs="Times New Roman"/>
          <w:color w:val="000000"/>
          <w:sz w:val="18"/>
          <w:szCs w:val="18"/>
          <w:lang w:val="vi-VN"/>
        </w:rPr>
        <w:t> Chấp thuận cho phép chuyển nhượng toàn bộ (hoặc một phần) dự án bất động sản như sau:</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1. Chủ đầu tư chuyển nhượng toàn bộ (hoặc một ph</w:t>
      </w:r>
      <w:r w:rsidRPr="00855DD1">
        <w:rPr>
          <w:rFonts w:ascii="Times New Roman" w:eastAsia="Times New Roman" w:hAnsi="Times New Roman" w:cs="Times New Roman"/>
          <w:color w:val="000000"/>
          <w:sz w:val="18"/>
          <w:szCs w:val="18"/>
        </w:rPr>
        <w:t>ầ</w:t>
      </w:r>
      <w:r w:rsidRPr="00855DD1">
        <w:rPr>
          <w:rFonts w:ascii="Times New Roman" w:eastAsia="Times New Roman" w:hAnsi="Times New Roman" w:cs="Times New Roman"/>
          <w:color w:val="000000"/>
          <w:sz w:val="18"/>
          <w:szCs w:val="18"/>
          <w:lang w:val="vi-VN"/>
        </w:rPr>
        <w:t>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Là chủ đầu tư dự án</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theo Quyết định chấp thuận chủ trương đầu tư dự án/Giấy chứng nhận đăng ký đầu tư/</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(các giấy tờ có giá trị pháp lý tương đương)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2. Bên nhận chuyển nhượng toàn bộ (hoặc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doanh nghiệp: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Giấy chứng nhận đăng ký doanh nghiệp/Giấy chứng nhận đăng ký đầu tư: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chỉ: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3. Thông tin dự án, phần dự án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a) Thông tin đối với trường hợp chuyển nhượng toàn bộ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Tên dự án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Địa điểm thực hiện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Mục tiêu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của dự án chuyển nhượng (theo Quyết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w:t>
      </w:r>
      <w:r w:rsidRPr="00855DD1">
        <w:rPr>
          <w:rFonts w:ascii="Times New Roman" w:eastAsia="Times New Roman" w:hAnsi="Times New Roman" w:cs="Times New Roman"/>
          <w:color w:val="000000"/>
          <w:sz w:val="18"/>
          <w:szCs w:val="18"/>
        </w:rPr>
        <w:t>.......................................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(Ghi cụ thể các thông tin tại mục này đối với tất cả trường hợp chuyển nhượng toàn bộ dự án và chuyển nhượng một phần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lastRenderedPageBreak/>
        <w:t>+ Quy mô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đầu tư xây dựng: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Tổng diện tích sàn xây dựng.</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Quy mô công trình: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w:t>
      </w:r>
      <w:r w:rsidRPr="00855DD1">
        <w:rPr>
          <w:rFonts w:ascii="Times New Roman" w:eastAsia="Times New Roman" w:hAnsi="Times New Roman" w:cs="Times New Roman"/>
          <w:i/>
          <w:iCs/>
          <w:color w:val="000000"/>
          <w:sz w:val="18"/>
          <w:szCs w:val="18"/>
        </w:rPr>
        <w:t>ầ</w:t>
      </w:r>
      <w:r w:rsidRPr="00855DD1">
        <w:rPr>
          <w:rFonts w:ascii="Times New Roman" w:eastAsia="Times New Roman" w:hAnsi="Times New Roman" w:cs="Times New Roman"/>
          <w:i/>
          <w:iCs/>
          <w:color w:val="000000"/>
          <w:sz w:val="18"/>
          <w:szCs w:val="18"/>
          <w:lang w:val="vi-VN"/>
        </w:rPr>
        <w:t>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hoạt động của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 kể từ ngày được cấp Quyết định chủ trương đầu tư/Giấy chứng nhận đăng ký đầu tư/</w:t>
      </w:r>
      <w:r w:rsidRPr="00855DD1">
        <w:rPr>
          <w:rFonts w:ascii="Times New Roman" w:eastAsia="Times New Roman" w:hAnsi="Times New Roman" w:cs="Times New Roman"/>
          <w:color w:val="000000"/>
          <w:sz w:val="18"/>
          <w:szCs w:val="18"/>
        </w:rPr>
        <w:t>........................... </w:t>
      </w:r>
      <w:r w:rsidRPr="00855DD1">
        <w:rPr>
          <w:rFonts w:ascii="Times New Roman" w:eastAsia="Times New Roman" w:hAnsi="Times New Roman" w:cs="Times New Roman"/>
          <w:color w:val="000000"/>
          <w:sz w:val="18"/>
          <w:szCs w:val="18"/>
          <w:lang w:val="vi-VN"/>
        </w:rPr>
        <w:t>(các giấy tờ có giá trị pháp lý tương đương)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xây dựng cơ bản: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đưa công trình vào hoạt động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các mục tiêu, hạng mục chủ yếu của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t>(Ch</w:t>
      </w:r>
      <w:r w:rsidRPr="00855DD1">
        <w:rPr>
          <w:rFonts w:ascii="Times New Roman" w:eastAsia="Times New Roman" w:hAnsi="Times New Roman" w:cs="Times New Roman"/>
          <w:i/>
          <w:iCs/>
          <w:color w:val="000000"/>
          <w:sz w:val="18"/>
          <w:szCs w:val="18"/>
        </w:rPr>
        <w:t>ú </w:t>
      </w:r>
      <w:r w:rsidRPr="00855DD1">
        <w:rPr>
          <w:rFonts w:ascii="Times New Roman" w:eastAsia="Times New Roman" w:hAnsi="Times New Roman" w:cs="Times New Roman"/>
          <w:i/>
          <w:iCs/>
          <w:color w:val="000000"/>
          <w:sz w:val="18"/>
          <w:szCs w:val="18"/>
          <w:lang w:val="vi-VN"/>
        </w:rPr>
        <w:t>ý: trường hợp dự án thực hiện theo từng giai đoạn, phải quy định mục tiêu, thời hạn, tiến độ thực hiện, nội dung hoạt động của từng giai đoạn)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t quả thực hiện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b) Thông tin đối với trường hợp chuyển nhượng một phần dự án bất động sản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Vị trí, địa điểm phần dự án chuyển nhượng </w:t>
      </w:r>
      <w:r w:rsidRPr="00855DD1">
        <w:rPr>
          <w:rFonts w:ascii="Times New Roman" w:eastAsia="Times New Roman" w:hAnsi="Times New Roman" w:cs="Times New Roman"/>
          <w:i/>
          <w:iCs/>
          <w:color w:val="000000"/>
          <w:sz w:val="18"/>
          <w:szCs w:val="18"/>
          <w:lang w:val="vi-VN"/>
        </w:rPr>
        <w:t>(xác định theo quy hoạch ch</w:t>
      </w:r>
      <w:r w:rsidRPr="00855DD1">
        <w:rPr>
          <w:rFonts w:ascii="Times New Roman" w:eastAsia="Times New Roman" w:hAnsi="Times New Roman" w:cs="Times New Roman"/>
          <w:i/>
          <w:iCs/>
          <w:color w:val="000000"/>
          <w:sz w:val="18"/>
          <w:szCs w:val="18"/>
        </w:rPr>
        <w:t>i </w:t>
      </w:r>
      <w:r w:rsidRPr="00855DD1">
        <w:rPr>
          <w:rFonts w:ascii="Times New Roman" w:eastAsia="Times New Roman" w:hAnsi="Times New Roman" w:cs="Times New Roman"/>
          <w:i/>
          <w:iCs/>
          <w:color w:val="000000"/>
          <w:sz w:val="18"/>
          <w:szCs w:val="18"/>
          <w:lang w:val="vi-VN"/>
        </w:rPr>
        <w:t>tiết của dự án được phê duyệt)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 </w:t>
      </w:r>
      <w:r w:rsidRPr="00855DD1">
        <w:rPr>
          <w:rFonts w:ascii="Times New Roman" w:eastAsia="Times New Roman" w:hAnsi="Times New Roman" w:cs="Times New Roman"/>
          <w:color w:val="000000"/>
          <w:sz w:val="18"/>
          <w:szCs w:val="18"/>
          <w:lang w:val="vi-VN"/>
        </w:rPr>
        <w:t>Thuộc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địa điểm tại: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do Công ty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(mã số doanh nghiệp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địa chỉ tại: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là chủ đầu tư.</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Chức năng của phần dự án chuyển nhượng </w:t>
      </w:r>
      <w:r w:rsidRPr="00855DD1">
        <w:rPr>
          <w:rFonts w:ascii="Times New Roman" w:eastAsia="Times New Roman" w:hAnsi="Times New Roman" w:cs="Times New Roman"/>
          <w:i/>
          <w:iCs/>
          <w:color w:val="000000"/>
          <w:sz w:val="18"/>
          <w:szCs w:val="18"/>
          <w:lang w:val="vi-VN"/>
        </w:rPr>
        <w:t>(xác định theo quy hoạch chi tiết của dự án được phê duyệt)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của phần dự án chuyển nhượng (theo Quyết định số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w:t>
      </w:r>
      <w:r w:rsidRPr="00855DD1">
        <w:rPr>
          <w:rFonts w:ascii="Times New Roman" w:eastAsia="Times New Roman" w:hAnsi="Times New Roman" w:cs="Times New Roman"/>
          <w:color w:val="000000"/>
          <w:sz w:val="18"/>
          <w:szCs w:val="18"/>
        </w:rPr>
        <w:t> ............................................. ..................................................</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sử dụng đất: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Tổng vốn đầu tư: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Quy mô đầu tư xây dựng:</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Tổng diện tích sàn xây dựng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Quy mô công trình: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quyền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Số lượng và cơ cấu sản phẩm bất động sản: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i/>
          <w:iCs/>
          <w:color w:val="000000"/>
          <w:sz w:val="18"/>
          <w:szCs w:val="18"/>
          <w:lang w:val="vi-VN"/>
        </w:rPr>
        <w:t>(Đối với dự án đầu tư xây dựng kết cấu hạ tầng để kinh doanh quy</w:t>
      </w:r>
      <w:r w:rsidRPr="00855DD1">
        <w:rPr>
          <w:rFonts w:ascii="Times New Roman" w:eastAsia="Times New Roman" w:hAnsi="Times New Roman" w:cs="Times New Roman"/>
          <w:i/>
          <w:iCs/>
          <w:color w:val="000000"/>
          <w:sz w:val="18"/>
          <w:szCs w:val="18"/>
        </w:rPr>
        <w:t>ề</w:t>
      </w:r>
      <w:r w:rsidRPr="00855DD1">
        <w:rPr>
          <w:rFonts w:ascii="Times New Roman" w:eastAsia="Times New Roman" w:hAnsi="Times New Roman" w:cs="Times New Roman"/>
          <w:i/>
          <w:iCs/>
          <w:color w:val="000000"/>
          <w:sz w:val="18"/>
          <w:szCs w:val="18"/>
          <w:lang w:val="vi-VN"/>
        </w:rPr>
        <w:t>n sử dụng đất thì không cần mô tả thông tin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Thời hạn hoạt động dự án: </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năm, kể từ ngày được cấp Quyết định chủ trương đầu tư/Giấy chứng nhận đăng ký đầu tư/</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(các giấy tờ có giá trị pháp lý tương đương)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dự 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xây dựng cơ bản: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đưa công trình vào hoạt động (nếu có):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Tiến độ thực hiện các mục tiêu hoạt động, hạng mục chủ yếu của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i/>
          <w:iCs/>
          <w:color w:val="000000"/>
          <w:sz w:val="18"/>
          <w:szCs w:val="18"/>
          <w:lang w:val="vi-VN"/>
        </w:rPr>
        <w:lastRenderedPageBreak/>
        <w:t>(Trường hợp dự án thực hiện theo từng giai đoạn, phải quy định mục tiêu, thời hạn, tiến độ thực hiện, nội dung hoạt động của từng giai đoạn)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lang w:val="vi-VN"/>
        </w:rPr>
        <w:t>- K</w:t>
      </w:r>
      <w:r w:rsidRPr="00855DD1">
        <w:rPr>
          <w:rFonts w:ascii="Times New Roman" w:eastAsia="Times New Roman" w:hAnsi="Times New Roman" w:cs="Times New Roman"/>
          <w:color w:val="000000"/>
          <w:sz w:val="18"/>
          <w:szCs w:val="18"/>
        </w:rPr>
        <w:t>ế</w:t>
      </w:r>
      <w:r w:rsidRPr="00855DD1">
        <w:rPr>
          <w:rFonts w:ascii="Times New Roman" w:eastAsia="Times New Roman" w:hAnsi="Times New Roman" w:cs="Times New Roman"/>
          <w:color w:val="000000"/>
          <w:sz w:val="18"/>
          <w:szCs w:val="18"/>
          <w:lang w:val="vi-VN"/>
        </w:rPr>
        <w:t>t quả thực hiện dự án: </w:t>
      </w: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2.</w:t>
      </w:r>
      <w:r w:rsidRPr="00855DD1">
        <w:rPr>
          <w:rFonts w:ascii="Times New Roman" w:eastAsia="Times New Roman" w:hAnsi="Times New Roman" w:cs="Times New Roman"/>
          <w:color w:val="000000"/>
          <w:sz w:val="18"/>
          <w:szCs w:val="18"/>
          <w:lang w:val="vi-VN"/>
        </w:rPr>
        <w:t> Trách nhiệm của bên chuyển nhượng và bên nhận chuyển nhượng:</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3.</w:t>
      </w:r>
      <w:r w:rsidRPr="00855DD1">
        <w:rPr>
          <w:rFonts w:ascii="Times New Roman" w:eastAsia="Times New Roman" w:hAnsi="Times New Roman" w:cs="Times New Roman"/>
          <w:color w:val="000000"/>
          <w:sz w:val="18"/>
          <w:szCs w:val="18"/>
          <w:lang w:val="vi-VN"/>
        </w:rPr>
        <w:t> Trách nhiệm của các sở ngành, cơ quan có liên quan:</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lang w:val="vi-VN"/>
        </w:rPr>
        <w:t>Điều 4.</w:t>
      </w:r>
      <w:r w:rsidRPr="00855DD1">
        <w:rPr>
          <w:rFonts w:ascii="Times New Roman" w:eastAsia="Times New Roman" w:hAnsi="Times New Roman" w:cs="Times New Roman"/>
          <w:color w:val="000000"/>
          <w:sz w:val="18"/>
          <w:szCs w:val="18"/>
          <w:lang w:val="vi-VN"/>
        </w:rPr>
        <w:t> (Các cơ quan, tổ chức và cá nhân có liên quan gồm</w:t>
      </w:r>
      <w:r w:rsidRPr="00855DD1">
        <w:rPr>
          <w:rFonts w:ascii="Times New Roman" w:eastAsia="Times New Roman" w:hAnsi="Times New Roman" w:cs="Times New Roman"/>
          <w:color w:val="000000"/>
          <w:sz w:val="18"/>
          <w:szCs w:val="18"/>
        </w:rPr>
        <w:t>....................</w:t>
      </w:r>
      <w:r w:rsidRPr="00855DD1">
        <w:rPr>
          <w:rFonts w:ascii="Times New Roman" w:eastAsia="Times New Roman" w:hAnsi="Times New Roman" w:cs="Times New Roman"/>
          <w:color w:val="000000"/>
          <w:sz w:val="18"/>
          <w:szCs w:val="18"/>
          <w:lang w:val="vi-VN"/>
        </w:rPr>
        <w:t>) chịu trách nhiệm thi hành Quyết định này.</w:t>
      </w:r>
    </w:p>
    <w:p w:rsidR="00855DD1" w:rsidRPr="00855DD1" w:rsidRDefault="00855DD1" w:rsidP="00855DD1">
      <w:pPr>
        <w:shd w:val="clear" w:color="auto" w:fill="FFFFFF"/>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5DD1" w:rsidRPr="00855DD1" w:rsidTr="00855DD1">
        <w:trPr>
          <w:tblCellSpacing w:w="0" w:type="dxa"/>
        </w:trPr>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i/>
                <w:iCs/>
                <w:color w:val="000000"/>
                <w:sz w:val="18"/>
                <w:szCs w:val="18"/>
                <w:lang w:val="vi-VN"/>
              </w:rPr>
              <w:br/>
              <w:t>Nơi nhận:</w:t>
            </w:r>
            <w:r w:rsidRPr="00855DD1">
              <w:rPr>
                <w:rFonts w:ascii="Times New Roman" w:eastAsia="Times New Roman" w:hAnsi="Times New Roman" w:cs="Times New Roman"/>
                <w:b/>
                <w:bCs/>
                <w:i/>
                <w:iCs/>
                <w:color w:val="000000"/>
                <w:sz w:val="18"/>
                <w:szCs w:val="18"/>
                <w:lang w:val="vi-VN"/>
              </w:rPr>
              <w:br/>
            </w:r>
            <w:r w:rsidRPr="00855DD1">
              <w:rPr>
                <w:rFonts w:ascii="Times New Roman" w:eastAsia="Times New Roman" w:hAnsi="Times New Roman" w:cs="Times New Roman"/>
                <w:color w:val="000000"/>
                <w:sz w:val="16"/>
                <w:szCs w:val="16"/>
                <w:lang w:val="vi-VN"/>
              </w:rPr>
              <w:t>- </w:t>
            </w:r>
            <w:r w:rsidRPr="00855DD1">
              <w:rPr>
                <w:rFonts w:ascii="Times New Roman" w:eastAsia="Times New Roman" w:hAnsi="Times New Roman" w:cs="Times New Roman"/>
                <w:color w:val="000000"/>
                <w:sz w:val="16"/>
                <w:szCs w:val="16"/>
              </w:rPr>
              <w:t>Như Điều 4;</w:t>
            </w:r>
            <w:r w:rsidRPr="00855DD1">
              <w:rPr>
                <w:rFonts w:ascii="Times New Roman" w:eastAsia="Times New Roman" w:hAnsi="Times New Roman" w:cs="Times New Roman"/>
                <w:color w:val="000000"/>
                <w:sz w:val="16"/>
                <w:szCs w:val="16"/>
              </w:rPr>
              <w:br/>
              <w:t>- .................;</w:t>
            </w:r>
            <w:r w:rsidRPr="00855DD1">
              <w:rPr>
                <w:rFonts w:ascii="Times New Roman" w:eastAsia="Times New Roman" w:hAnsi="Times New Roman" w:cs="Times New Roman"/>
                <w:color w:val="000000"/>
                <w:sz w:val="16"/>
                <w:szCs w:val="16"/>
              </w:rPr>
              <w:br/>
              <w:t>- Lưu: VT, ......</w:t>
            </w:r>
          </w:p>
        </w:tc>
        <w:tc>
          <w:tcPr>
            <w:tcW w:w="4428" w:type="dxa"/>
            <w:shd w:val="clear" w:color="auto" w:fill="FFFFFF"/>
            <w:tcMar>
              <w:top w:w="0" w:type="dxa"/>
              <w:left w:w="108" w:type="dxa"/>
              <w:bottom w:w="0" w:type="dxa"/>
              <w:right w:w="108" w:type="dxa"/>
            </w:tcMar>
            <w:hideMark/>
          </w:tcPr>
          <w:p w:rsidR="00855DD1" w:rsidRPr="00855DD1" w:rsidRDefault="00855DD1" w:rsidP="00855DD1">
            <w:pPr>
              <w:spacing w:before="120" w:after="120" w:line="234" w:lineRule="atLeast"/>
              <w:jc w:val="center"/>
              <w:rPr>
                <w:rFonts w:ascii="Times New Roman" w:eastAsia="Times New Roman" w:hAnsi="Times New Roman" w:cs="Times New Roman"/>
                <w:color w:val="000000"/>
                <w:sz w:val="18"/>
                <w:szCs w:val="18"/>
              </w:rPr>
            </w:pPr>
            <w:r w:rsidRPr="00855DD1">
              <w:rPr>
                <w:rFonts w:ascii="Times New Roman" w:eastAsia="Times New Roman" w:hAnsi="Times New Roman" w:cs="Times New Roman"/>
                <w:b/>
                <w:bCs/>
                <w:color w:val="000000"/>
                <w:sz w:val="18"/>
                <w:szCs w:val="18"/>
              </w:rPr>
              <w:t>CHỦ TỊCH</w:t>
            </w:r>
            <w:r w:rsidRPr="00855DD1">
              <w:rPr>
                <w:rFonts w:ascii="Times New Roman" w:eastAsia="Times New Roman" w:hAnsi="Times New Roman" w:cs="Times New Roman"/>
                <w:b/>
                <w:bCs/>
                <w:color w:val="000000"/>
                <w:sz w:val="18"/>
                <w:szCs w:val="18"/>
              </w:rPr>
              <w:br/>
            </w:r>
            <w:r w:rsidRPr="00855DD1">
              <w:rPr>
                <w:rFonts w:ascii="Times New Roman" w:eastAsia="Times New Roman" w:hAnsi="Times New Roman" w:cs="Times New Roman"/>
                <w:i/>
                <w:iCs/>
                <w:color w:val="000000"/>
                <w:sz w:val="18"/>
                <w:szCs w:val="18"/>
              </w:rPr>
              <w:t>(Ký, ghi rõ họ tên, đóng dấu)</w:t>
            </w:r>
          </w:p>
        </w:tc>
      </w:tr>
    </w:tbl>
    <w:p w:rsidR="0096533B" w:rsidRPr="00855DD1" w:rsidRDefault="0096533B">
      <w:pPr>
        <w:rPr>
          <w:rFonts w:ascii="Times New Roman" w:hAnsi="Times New Roman" w:cs="Times New Roman"/>
        </w:rPr>
      </w:pPr>
    </w:p>
    <w:sectPr w:rsidR="0096533B" w:rsidRPr="0085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D1"/>
    <w:rsid w:val="00855DD1"/>
    <w:rsid w:val="0096533B"/>
    <w:rsid w:val="00BC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5DD1"/>
    <w:rPr>
      <w:color w:val="0000FF"/>
      <w:u w:val="single"/>
    </w:rPr>
  </w:style>
  <w:style w:type="character" w:styleId="FollowedHyperlink">
    <w:name w:val="FollowedHyperlink"/>
    <w:basedOn w:val="DefaultParagraphFont"/>
    <w:uiPriority w:val="99"/>
    <w:semiHidden/>
    <w:unhideWhenUsed/>
    <w:rsid w:val="00855D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5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5DD1"/>
    <w:rPr>
      <w:color w:val="0000FF"/>
      <w:u w:val="single"/>
    </w:rPr>
  </w:style>
  <w:style w:type="character" w:styleId="FollowedHyperlink">
    <w:name w:val="FollowedHyperlink"/>
    <w:basedOn w:val="DefaultParagraphFont"/>
    <w:uiPriority w:val="99"/>
    <w:semiHidden/>
    <w:unhideWhenUsed/>
    <w:rsid w:val="00855D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76-2015-nd-cp-quy-dinh-chi-tiet-luat-kinh-doanh-bat-dong-san-289793.aspx" TargetMode="External"/><Relationship Id="rId13" Type="http://schemas.openxmlformats.org/officeDocument/2006/relationships/hyperlink" Target="https://thuvienphapluat.vn/van-ban/bat-dong-san/nghi-dinh-30-2021-nd-cp-sua-doi-nghi-dinh-99-2015-nd-cp-huong-dan-luat-nha-o-449420.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uvienphapluat.vn/van-ban/bat-dong-san/nghi-dinh-99-2015-nd-cp-huong-dan-luat-nha-o-294439.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bat-dong-san/nghi-dinh-99-2015-nd-cp-huong-dan-luat-nha-o-294439.aspx"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thuvienphapluat.vn/van-ban/bat-dong-san/nghi-dinh-30-2021-nd-cp-sua-doi-nghi-dinh-99-2015-nd-cp-huong-dan-luat-nha-o-449420.aspx" TargetMode="External"/><Relationship Id="rId4" Type="http://schemas.openxmlformats.org/officeDocument/2006/relationships/styles" Target="styles.xml"/><Relationship Id="rId9" Type="http://schemas.openxmlformats.org/officeDocument/2006/relationships/hyperlink" Target="https://thuvienphapluat.vn/van-ban/bat-dong-san/nghi-dinh-99-2015-nd-cp-huong-dan-luat-nha-o-294439.aspx" TargetMode="External"/><Relationship Id="rId14" Type="http://schemas.openxmlformats.org/officeDocument/2006/relationships/hyperlink" Target="https://thuvienphapluat.vn/van-ban/bat-dong-san/nghi-dinh-99-2015-nd-cp-huong-dan-luat-nha-o-2944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FBAA5-0D90-47AB-B100-7FA40E51C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B9611-7F3F-4737-8D28-3AA3250800C7}">
  <ds:schemaRefs>
    <ds:schemaRef ds:uri="http://schemas.microsoft.com/sharepoint/v3/contenttype/forms"/>
  </ds:schemaRefs>
</ds:datastoreItem>
</file>

<file path=customXml/itemProps3.xml><?xml version="1.0" encoding="utf-8"?>
<ds:datastoreItem xmlns:ds="http://schemas.openxmlformats.org/officeDocument/2006/customXml" ds:itemID="{9374A182-C9B3-418C-A5F7-820A3D6E9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57545</Words>
  <Characters>328011</Characters>
  <Application>Microsoft Office Word</Application>
  <DocSecurity>0</DocSecurity>
  <Lines>2733</Lines>
  <Paragraphs>769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1</cp:revision>
  <dcterms:created xsi:type="dcterms:W3CDTF">2022-05-05T02:55:00Z</dcterms:created>
  <dcterms:modified xsi:type="dcterms:W3CDTF">2023-01-05T03:43:00Z</dcterms:modified>
</cp:coreProperties>
</file>